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page" w:horzAnchor="margin" w:tblpY="436"/>
        <w:tblW w:w="10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253"/>
        <w:gridCol w:w="3429"/>
      </w:tblGrid>
      <w:tr w:rsidR="009F6ACA" w:rsidRPr="008F7493" w14:paraId="60F560F3" w14:textId="77777777" w:rsidTr="00425AD6">
        <w:trPr>
          <w:trHeight w:val="2176"/>
        </w:trPr>
        <w:tc>
          <w:tcPr>
            <w:tcW w:w="3510" w:type="dxa"/>
          </w:tcPr>
          <w:p w14:paraId="3896926A" w14:textId="77777777" w:rsidR="009F6ACA" w:rsidRPr="008F7493" w:rsidRDefault="009F6ACA" w:rsidP="00425AD6">
            <w:pPr>
              <w:ind w:left="-105"/>
              <w:jc w:val="center"/>
              <w:rPr>
                <w:rFonts w:ascii="Segaon Soft Medium" w:hAnsi="Segaon Soft Medium"/>
                <w:sz w:val="18"/>
                <w:szCs w:val="18"/>
                <w:lang w:val="en-US"/>
              </w:rPr>
            </w:pPr>
            <w:r w:rsidRPr="008F7493">
              <w:rPr>
                <w:rFonts w:ascii="Segaon Soft Medium" w:hAnsi="Segaon Soft Medium"/>
                <w:sz w:val="18"/>
                <w:szCs w:val="18"/>
                <w:lang w:val="en-US"/>
              </w:rPr>
              <w:t>REPUBLIC OF CAMEROON</w:t>
            </w:r>
          </w:p>
          <w:p w14:paraId="037BC334" w14:textId="77777777" w:rsidR="009F6ACA" w:rsidRPr="008F7493" w:rsidRDefault="009F6ACA" w:rsidP="00425AD6">
            <w:pPr>
              <w:jc w:val="center"/>
              <w:rPr>
                <w:rFonts w:ascii="Segaon Soft Medium" w:hAnsi="Segaon Soft Medium"/>
                <w:sz w:val="18"/>
                <w:szCs w:val="18"/>
                <w:lang w:val="en-US"/>
              </w:rPr>
            </w:pPr>
            <w:r w:rsidRPr="008F7493">
              <w:rPr>
                <w:rFonts w:ascii="Segaon Soft Medium" w:hAnsi="Segaon Soft Medium"/>
                <w:sz w:val="18"/>
                <w:szCs w:val="18"/>
                <w:lang w:val="en-US"/>
              </w:rPr>
              <w:t>Peace – Work - Fatherland</w:t>
            </w:r>
          </w:p>
          <w:p w14:paraId="3DFC5B70" w14:textId="77777777" w:rsidR="009F6ACA" w:rsidRPr="008F7493" w:rsidRDefault="009F6ACA" w:rsidP="00425AD6">
            <w:pPr>
              <w:jc w:val="center"/>
              <w:rPr>
                <w:rFonts w:ascii="Segaon Soft Medium" w:hAnsi="Segaon Soft Medium"/>
                <w:sz w:val="18"/>
                <w:szCs w:val="18"/>
                <w:lang w:val="en-US"/>
              </w:rPr>
            </w:pPr>
            <w:r w:rsidRPr="008F7493">
              <w:rPr>
                <w:rFonts w:ascii="Segaon Soft Medium" w:hAnsi="Segaon Soft Medium"/>
                <w:sz w:val="18"/>
                <w:szCs w:val="18"/>
                <w:lang w:val="en-US"/>
              </w:rPr>
              <w:t>--------------------</w:t>
            </w:r>
          </w:p>
          <w:p w14:paraId="154C9E59" w14:textId="77777777" w:rsidR="009F6ACA" w:rsidRPr="008F7493" w:rsidRDefault="009F6ACA" w:rsidP="00425AD6">
            <w:pPr>
              <w:jc w:val="center"/>
              <w:rPr>
                <w:rFonts w:ascii="Segaon Soft Medium" w:hAnsi="Segaon Soft Medium"/>
                <w:sz w:val="18"/>
                <w:szCs w:val="18"/>
                <w:lang w:val="en-US"/>
              </w:rPr>
            </w:pPr>
            <w:r w:rsidRPr="008F7493">
              <w:rPr>
                <w:rFonts w:ascii="Segaon Soft Medium" w:hAnsi="Segaon Soft Medium"/>
                <w:sz w:val="18"/>
                <w:szCs w:val="18"/>
                <w:lang w:val="en-US"/>
              </w:rPr>
              <w:t>PORT AUTHORITY OF DOUALA</w:t>
            </w:r>
          </w:p>
          <w:p w14:paraId="37637AD3" w14:textId="77777777" w:rsidR="009F6ACA" w:rsidRPr="008F7493" w:rsidRDefault="009F6ACA" w:rsidP="00425AD6">
            <w:pPr>
              <w:jc w:val="center"/>
              <w:rPr>
                <w:rFonts w:ascii="Segaon Soft Medium" w:hAnsi="Segaon Soft Medium"/>
                <w:sz w:val="18"/>
                <w:szCs w:val="18"/>
                <w:lang w:val="en-US"/>
              </w:rPr>
            </w:pPr>
            <w:r w:rsidRPr="008F7493">
              <w:rPr>
                <w:rFonts w:ascii="Segaon Soft Medium" w:hAnsi="Segaon Soft Medium"/>
                <w:sz w:val="18"/>
                <w:szCs w:val="18"/>
                <w:lang w:val="en-US"/>
              </w:rPr>
              <w:t>(P.A.D)</w:t>
            </w:r>
          </w:p>
          <w:p w14:paraId="7E6BB6DB" w14:textId="77777777" w:rsidR="009F6ACA" w:rsidRPr="008F7493" w:rsidRDefault="009F6ACA" w:rsidP="00425AD6">
            <w:pPr>
              <w:jc w:val="center"/>
              <w:rPr>
                <w:rFonts w:ascii="Segaon Soft Medium" w:hAnsi="Segaon Soft Medium"/>
                <w:sz w:val="18"/>
                <w:szCs w:val="18"/>
                <w:lang w:val="en-US"/>
              </w:rPr>
            </w:pPr>
            <w:r w:rsidRPr="008F7493">
              <w:rPr>
                <w:rFonts w:ascii="Segaon Soft Medium" w:hAnsi="Segaon Soft Medium"/>
                <w:sz w:val="18"/>
                <w:szCs w:val="18"/>
                <w:lang w:val="en-US"/>
              </w:rPr>
              <w:t>--------------------</w:t>
            </w:r>
          </w:p>
          <w:p w14:paraId="0552F755" w14:textId="77777777" w:rsidR="009F6ACA" w:rsidRPr="008F7493" w:rsidRDefault="009F6ACA" w:rsidP="00425AD6">
            <w:pPr>
              <w:jc w:val="center"/>
              <w:rPr>
                <w:rFonts w:ascii="Segaon Soft Medium" w:hAnsi="Segaon Soft Medium"/>
                <w:sz w:val="18"/>
                <w:szCs w:val="18"/>
                <w:lang w:val="en-US"/>
              </w:rPr>
            </w:pPr>
            <w:r w:rsidRPr="008F7493">
              <w:rPr>
                <w:rFonts w:ascii="Segaon Soft Medium" w:hAnsi="Segaon Soft Medium"/>
                <w:sz w:val="18"/>
                <w:szCs w:val="18"/>
                <w:lang w:val="en-US"/>
              </w:rPr>
              <w:t>PORT AUTHORITY OF LIMBE</w:t>
            </w:r>
          </w:p>
          <w:p w14:paraId="5AE73073" w14:textId="77777777" w:rsidR="009F6ACA" w:rsidRPr="008F7493" w:rsidRDefault="009F6ACA" w:rsidP="00425AD6">
            <w:pPr>
              <w:jc w:val="center"/>
              <w:rPr>
                <w:rFonts w:ascii="Segaon Soft Medium" w:hAnsi="Segaon Soft Medium"/>
                <w:sz w:val="18"/>
                <w:szCs w:val="18"/>
                <w:lang w:val="en-US"/>
              </w:rPr>
            </w:pPr>
            <w:r w:rsidRPr="008F7493">
              <w:rPr>
                <w:rFonts w:ascii="Segaon Soft Medium" w:hAnsi="Segaon Soft Medium"/>
                <w:sz w:val="18"/>
                <w:szCs w:val="18"/>
                <w:lang w:val="en-US"/>
              </w:rPr>
              <w:t>TRANSITIONAL ADMINISTRATION</w:t>
            </w:r>
          </w:p>
          <w:p w14:paraId="723A8AEF" w14:textId="77777777" w:rsidR="009F6ACA" w:rsidRPr="008F7493" w:rsidRDefault="009F6ACA" w:rsidP="00425AD6">
            <w:pPr>
              <w:jc w:val="center"/>
              <w:rPr>
                <w:rFonts w:ascii="Segaon Soft Medium" w:hAnsi="Segaon Soft Medium"/>
                <w:sz w:val="18"/>
                <w:szCs w:val="18"/>
              </w:rPr>
            </w:pPr>
            <w:r w:rsidRPr="008F7493">
              <w:rPr>
                <w:rFonts w:ascii="Segaon Soft Medium" w:hAnsi="Segaon Soft Medium"/>
                <w:sz w:val="18"/>
                <w:szCs w:val="18"/>
              </w:rPr>
              <w:t>--------------------</w:t>
            </w:r>
          </w:p>
        </w:tc>
        <w:tc>
          <w:tcPr>
            <w:tcW w:w="3253" w:type="dxa"/>
          </w:tcPr>
          <w:p w14:paraId="4AF0E6E3" w14:textId="77777777" w:rsidR="009F6ACA" w:rsidRPr="008F7493" w:rsidRDefault="009F6ACA" w:rsidP="00425AD6">
            <w:pPr>
              <w:rPr>
                <w:rFonts w:ascii="Segaon Soft Medium" w:hAnsi="Segaon Soft Medium"/>
                <w:sz w:val="18"/>
                <w:szCs w:val="18"/>
              </w:rPr>
            </w:pPr>
            <w:r w:rsidRPr="008F7493">
              <w:rPr>
                <w:rFonts w:ascii="Segaon Soft Medium" w:hAnsi="Segaon Soft Medium"/>
                <w:sz w:val="18"/>
                <w:szCs w:val="18"/>
              </w:rPr>
              <w:t xml:space="preserve">    </w:t>
            </w:r>
            <w:r w:rsidRPr="008F7493">
              <w:rPr>
                <w:noProof/>
                <w:sz w:val="18"/>
                <w:szCs w:val="18"/>
              </w:rPr>
              <w:drawing>
                <wp:inline distT="0" distB="0" distL="0" distR="0" wp14:anchorId="51939680" wp14:editId="26018930">
                  <wp:extent cx="1518249" cy="1260956"/>
                  <wp:effectExtent l="0" t="0" r="6350" b="0"/>
                  <wp:docPr id="1909746954" name="Image 1909746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5462" cy="1283557"/>
                          </a:xfrm>
                          <a:prstGeom prst="rect">
                            <a:avLst/>
                          </a:prstGeom>
                          <a:noFill/>
                          <a:ln>
                            <a:noFill/>
                          </a:ln>
                        </pic:spPr>
                      </pic:pic>
                    </a:graphicData>
                  </a:graphic>
                </wp:inline>
              </w:drawing>
            </w:r>
          </w:p>
        </w:tc>
        <w:tc>
          <w:tcPr>
            <w:tcW w:w="3429" w:type="dxa"/>
          </w:tcPr>
          <w:p w14:paraId="16D67A3E" w14:textId="77777777" w:rsidR="009F6ACA" w:rsidRPr="008F7493" w:rsidRDefault="009F6ACA" w:rsidP="00425AD6">
            <w:pPr>
              <w:jc w:val="center"/>
              <w:rPr>
                <w:rFonts w:ascii="Segaon Soft Medium" w:hAnsi="Segaon Soft Medium"/>
                <w:sz w:val="18"/>
                <w:szCs w:val="18"/>
              </w:rPr>
            </w:pPr>
            <w:r w:rsidRPr="008F7493">
              <w:rPr>
                <w:rFonts w:ascii="Segaon Soft Medium" w:hAnsi="Segaon Soft Medium"/>
                <w:sz w:val="18"/>
                <w:szCs w:val="18"/>
              </w:rPr>
              <w:t>RÉPUBLIQUE DU CAMEROUN</w:t>
            </w:r>
          </w:p>
          <w:p w14:paraId="3D1C65F4" w14:textId="77777777" w:rsidR="009F6ACA" w:rsidRPr="008F7493" w:rsidRDefault="009F6ACA" w:rsidP="00425AD6">
            <w:pPr>
              <w:jc w:val="center"/>
              <w:rPr>
                <w:rFonts w:ascii="Segaon Soft Medium" w:hAnsi="Segaon Soft Medium"/>
                <w:sz w:val="18"/>
                <w:szCs w:val="18"/>
              </w:rPr>
            </w:pPr>
            <w:r w:rsidRPr="008F7493">
              <w:rPr>
                <w:rFonts w:ascii="Segaon Soft Medium" w:hAnsi="Segaon Soft Medium"/>
                <w:sz w:val="18"/>
                <w:szCs w:val="18"/>
              </w:rPr>
              <w:t>Paix – Travail - Patrie</w:t>
            </w:r>
          </w:p>
          <w:p w14:paraId="05801BC9" w14:textId="77777777" w:rsidR="009F6ACA" w:rsidRPr="008F7493" w:rsidRDefault="009F6ACA" w:rsidP="00425AD6">
            <w:pPr>
              <w:jc w:val="center"/>
              <w:rPr>
                <w:rFonts w:ascii="Segaon Soft Medium" w:hAnsi="Segaon Soft Medium"/>
                <w:sz w:val="18"/>
                <w:szCs w:val="18"/>
              </w:rPr>
            </w:pPr>
            <w:r w:rsidRPr="008F7493">
              <w:rPr>
                <w:rFonts w:ascii="Segaon Soft Medium" w:hAnsi="Segaon Soft Medium"/>
                <w:sz w:val="18"/>
                <w:szCs w:val="18"/>
              </w:rPr>
              <w:t>--------------------</w:t>
            </w:r>
          </w:p>
          <w:p w14:paraId="1EB68ED7" w14:textId="77777777" w:rsidR="009F6ACA" w:rsidRPr="008F7493" w:rsidRDefault="009F6ACA" w:rsidP="00425AD6">
            <w:pPr>
              <w:jc w:val="center"/>
              <w:rPr>
                <w:rFonts w:ascii="Segaon Soft Medium" w:hAnsi="Segaon Soft Medium"/>
                <w:sz w:val="18"/>
                <w:szCs w:val="18"/>
              </w:rPr>
            </w:pPr>
            <w:r w:rsidRPr="008F7493">
              <w:rPr>
                <w:rFonts w:ascii="Segaon Soft Medium" w:hAnsi="Segaon Soft Medium"/>
                <w:sz w:val="18"/>
                <w:szCs w:val="18"/>
              </w:rPr>
              <w:t>PORT AUTONOME DE DOUALA</w:t>
            </w:r>
          </w:p>
          <w:p w14:paraId="5C929702" w14:textId="77777777" w:rsidR="009F6ACA" w:rsidRPr="008F7493" w:rsidRDefault="009F6ACA" w:rsidP="00425AD6">
            <w:pPr>
              <w:jc w:val="center"/>
              <w:rPr>
                <w:rFonts w:ascii="Segaon Soft Medium" w:hAnsi="Segaon Soft Medium"/>
                <w:sz w:val="18"/>
                <w:szCs w:val="18"/>
              </w:rPr>
            </w:pPr>
            <w:r w:rsidRPr="008F7493">
              <w:rPr>
                <w:rFonts w:ascii="Segaon Soft Medium" w:hAnsi="Segaon Soft Medium"/>
                <w:sz w:val="18"/>
                <w:szCs w:val="18"/>
              </w:rPr>
              <w:t>(P.A.D)</w:t>
            </w:r>
          </w:p>
          <w:p w14:paraId="7EB81DCF" w14:textId="77777777" w:rsidR="009F6ACA" w:rsidRPr="008F7493" w:rsidRDefault="009F6ACA" w:rsidP="00425AD6">
            <w:pPr>
              <w:jc w:val="center"/>
              <w:rPr>
                <w:rFonts w:ascii="Segaon Soft Medium" w:hAnsi="Segaon Soft Medium"/>
                <w:sz w:val="18"/>
                <w:szCs w:val="18"/>
              </w:rPr>
            </w:pPr>
            <w:r w:rsidRPr="008F7493">
              <w:rPr>
                <w:rFonts w:ascii="Segaon Soft Medium" w:hAnsi="Segaon Soft Medium"/>
                <w:sz w:val="18"/>
                <w:szCs w:val="18"/>
              </w:rPr>
              <w:t>--------------------</w:t>
            </w:r>
          </w:p>
          <w:p w14:paraId="785C9897" w14:textId="77777777" w:rsidR="009F6ACA" w:rsidRPr="008F7493" w:rsidRDefault="009F6ACA" w:rsidP="00425AD6">
            <w:pPr>
              <w:jc w:val="center"/>
              <w:rPr>
                <w:rFonts w:ascii="Segaon Soft Medium" w:hAnsi="Segaon Soft Medium"/>
                <w:sz w:val="18"/>
                <w:szCs w:val="18"/>
              </w:rPr>
            </w:pPr>
            <w:r w:rsidRPr="008F7493">
              <w:rPr>
                <w:rFonts w:ascii="Segaon Soft Medium" w:hAnsi="Segaon Soft Medium"/>
                <w:sz w:val="18"/>
                <w:szCs w:val="18"/>
              </w:rPr>
              <w:t xml:space="preserve">ADMINISTRATION TRANSITOIRE </w:t>
            </w:r>
          </w:p>
          <w:p w14:paraId="1356C594" w14:textId="77777777" w:rsidR="009F6ACA" w:rsidRPr="008F7493" w:rsidRDefault="009F6ACA" w:rsidP="00425AD6">
            <w:pPr>
              <w:jc w:val="center"/>
              <w:rPr>
                <w:rFonts w:ascii="Segaon Soft Medium" w:hAnsi="Segaon Soft Medium"/>
                <w:sz w:val="18"/>
                <w:szCs w:val="18"/>
              </w:rPr>
            </w:pPr>
            <w:r w:rsidRPr="008F7493">
              <w:rPr>
                <w:rFonts w:ascii="Segaon Soft Medium" w:hAnsi="Segaon Soft Medium"/>
                <w:sz w:val="18"/>
                <w:szCs w:val="18"/>
              </w:rPr>
              <w:t>DU PORT AUTONOME DE LIMBE</w:t>
            </w:r>
          </w:p>
          <w:p w14:paraId="02E687D3" w14:textId="77777777" w:rsidR="009F6ACA" w:rsidRPr="008F7493" w:rsidRDefault="009F6ACA" w:rsidP="00425AD6">
            <w:pPr>
              <w:jc w:val="center"/>
              <w:rPr>
                <w:rFonts w:ascii="Segaon Soft Medium" w:hAnsi="Segaon Soft Medium"/>
                <w:sz w:val="18"/>
                <w:szCs w:val="18"/>
              </w:rPr>
            </w:pPr>
            <w:r w:rsidRPr="008F7493">
              <w:rPr>
                <w:rFonts w:ascii="Segaon Soft Medium" w:hAnsi="Segaon Soft Medium"/>
                <w:sz w:val="18"/>
                <w:szCs w:val="18"/>
              </w:rPr>
              <w:t>--------------------</w:t>
            </w:r>
          </w:p>
        </w:tc>
      </w:tr>
    </w:tbl>
    <w:p w14:paraId="40952611" w14:textId="77777777" w:rsidR="009F6ACA" w:rsidRPr="00BE5F35" w:rsidRDefault="009F6ACA" w:rsidP="009F6ACA">
      <w:pPr>
        <w:tabs>
          <w:tab w:val="left" w:pos="6804"/>
          <w:tab w:val="right" w:pos="9356"/>
        </w:tabs>
        <w:spacing w:after="0" w:line="240" w:lineRule="auto"/>
        <w:jc w:val="both"/>
        <w:rPr>
          <w:rFonts w:ascii="Consolas" w:eastAsia="Calibri" w:hAnsi="Consolas" w:cs="Consolas"/>
          <w:b/>
          <w:sz w:val="2"/>
          <w:szCs w:val="2"/>
          <w:lang w:val="fr-CA"/>
        </w:rPr>
      </w:pPr>
    </w:p>
    <w:p w14:paraId="34E23836" w14:textId="77777777" w:rsidR="009F6ACA" w:rsidRDefault="009F6ACA" w:rsidP="009F6ACA">
      <w:pPr>
        <w:spacing w:after="0" w:line="240" w:lineRule="auto"/>
        <w:jc w:val="both"/>
        <w:rPr>
          <w:rFonts w:ascii="Segaon Soft Medium" w:eastAsia="Times New Roman" w:hAnsi="Segaon Soft Medium" w:cs="Tahoma"/>
          <w:b/>
          <w:bCs/>
          <w:sz w:val="2"/>
          <w:lang w:eastAsia="fr-FR"/>
        </w:rPr>
      </w:pPr>
    </w:p>
    <w:p w14:paraId="659347E1" w14:textId="77777777" w:rsidR="009F6ACA" w:rsidRDefault="009F6ACA" w:rsidP="009F6ACA">
      <w:pPr>
        <w:spacing w:after="0" w:line="240" w:lineRule="auto"/>
        <w:ind w:left="142"/>
        <w:jc w:val="both"/>
        <w:rPr>
          <w:rFonts w:ascii="Segaon Soft Medium" w:eastAsia="Times New Roman" w:hAnsi="Segaon Soft Medium" w:cs="Tahoma"/>
          <w:b/>
          <w:bCs/>
          <w:sz w:val="2"/>
          <w:lang w:eastAsia="fr-FR"/>
        </w:rPr>
      </w:pPr>
    </w:p>
    <w:p w14:paraId="5E3981E4" w14:textId="77777777" w:rsidR="009F6ACA" w:rsidRDefault="009F6ACA" w:rsidP="009F6ACA">
      <w:pPr>
        <w:spacing w:after="0" w:line="240" w:lineRule="auto"/>
        <w:ind w:left="142"/>
        <w:jc w:val="both"/>
        <w:rPr>
          <w:rFonts w:ascii="Segaon Soft Medium" w:eastAsia="Times New Roman" w:hAnsi="Segaon Soft Medium" w:cs="Tahoma"/>
          <w:b/>
          <w:bCs/>
          <w:sz w:val="2"/>
          <w:lang w:eastAsia="fr-FR"/>
        </w:rPr>
      </w:pPr>
    </w:p>
    <w:p w14:paraId="5F38EB08" w14:textId="77777777" w:rsidR="009F6ACA" w:rsidRDefault="009F6ACA" w:rsidP="009F6ACA">
      <w:pPr>
        <w:spacing w:after="0" w:line="240" w:lineRule="auto"/>
        <w:ind w:left="142"/>
        <w:jc w:val="both"/>
        <w:rPr>
          <w:rFonts w:ascii="Segaon Soft Medium" w:eastAsia="Times New Roman" w:hAnsi="Segaon Soft Medium" w:cs="Tahoma"/>
          <w:b/>
          <w:bCs/>
          <w:sz w:val="2"/>
          <w:lang w:eastAsia="fr-FR"/>
        </w:rPr>
      </w:pPr>
    </w:p>
    <w:p w14:paraId="259D7EA1" w14:textId="77777777" w:rsidR="009F6ACA" w:rsidRPr="00D648F8" w:rsidRDefault="009F6ACA" w:rsidP="009F6ACA">
      <w:pPr>
        <w:spacing w:after="0" w:line="240" w:lineRule="auto"/>
        <w:rPr>
          <w:rFonts w:ascii="Segaon Soft Medium" w:eastAsia="Calibri" w:hAnsi="Segaon Soft Medium" w:cs="Consolas"/>
          <w:b/>
          <w:sz w:val="20"/>
          <w:szCs w:val="20"/>
        </w:rPr>
      </w:pPr>
      <w:r w:rsidRPr="00D648F8">
        <w:rPr>
          <w:rFonts w:ascii="Segaon Soft Medium" w:eastAsia="Calibri" w:hAnsi="Segaon Soft Medium" w:cs="Consolas"/>
          <w:b/>
          <w:sz w:val="20"/>
          <w:szCs w:val="20"/>
        </w:rPr>
        <w:t>DÉCISION N°__________</w:t>
      </w:r>
      <w:r>
        <w:rPr>
          <w:rFonts w:ascii="Segaon Soft Medium" w:eastAsia="Calibri" w:hAnsi="Segaon Soft Medium" w:cs="Consolas"/>
          <w:b/>
          <w:sz w:val="20"/>
          <w:szCs w:val="20"/>
        </w:rPr>
        <w:t>_________</w:t>
      </w:r>
      <w:r w:rsidRPr="00D648F8">
        <w:rPr>
          <w:rFonts w:ascii="Segaon Soft Medium" w:eastAsia="Calibri" w:hAnsi="Segaon Soft Medium" w:cs="Consolas"/>
          <w:b/>
          <w:sz w:val="20"/>
          <w:szCs w:val="20"/>
        </w:rPr>
        <w:t>____________/D</w:t>
      </w:r>
      <w:r>
        <w:rPr>
          <w:rFonts w:ascii="Segaon Soft Medium" w:eastAsia="Calibri" w:hAnsi="Segaon Soft Medium" w:cs="Consolas"/>
          <w:b/>
          <w:sz w:val="20"/>
          <w:szCs w:val="20"/>
        </w:rPr>
        <w:t>D</w:t>
      </w:r>
      <w:r w:rsidRPr="00D648F8">
        <w:rPr>
          <w:rFonts w:ascii="Segaon Soft Medium" w:eastAsia="Calibri" w:hAnsi="Segaon Soft Medium" w:cs="Consolas"/>
          <w:b/>
          <w:sz w:val="20"/>
          <w:szCs w:val="20"/>
        </w:rPr>
        <w:t>PA</w:t>
      </w:r>
      <w:r>
        <w:rPr>
          <w:rFonts w:ascii="Segaon Soft Medium" w:eastAsia="Calibri" w:hAnsi="Segaon Soft Medium" w:cs="Consolas"/>
          <w:b/>
          <w:sz w:val="20"/>
          <w:szCs w:val="20"/>
        </w:rPr>
        <w:t>L/DG/PAD</w:t>
      </w:r>
      <w:r w:rsidRPr="00D648F8">
        <w:rPr>
          <w:rFonts w:ascii="Segaon Soft Medium" w:eastAsia="Calibri" w:hAnsi="Segaon Soft Medium" w:cs="Consolas"/>
          <w:b/>
          <w:sz w:val="20"/>
          <w:szCs w:val="20"/>
        </w:rPr>
        <w:t xml:space="preserve"> DU ________________</w:t>
      </w:r>
      <w:r>
        <w:rPr>
          <w:rFonts w:ascii="Segaon Soft Medium" w:eastAsia="Calibri" w:hAnsi="Segaon Soft Medium" w:cs="Consolas"/>
          <w:b/>
          <w:sz w:val="20"/>
          <w:szCs w:val="20"/>
        </w:rPr>
        <w:t>_____________</w:t>
      </w:r>
    </w:p>
    <w:p w14:paraId="260FAF78" w14:textId="77777777" w:rsidR="009F6ACA" w:rsidRPr="008B333A" w:rsidRDefault="009F6ACA" w:rsidP="009F6ACA">
      <w:pPr>
        <w:widowControl w:val="0"/>
        <w:autoSpaceDE w:val="0"/>
        <w:autoSpaceDN w:val="0"/>
        <w:adjustRightInd w:val="0"/>
        <w:spacing w:after="0" w:line="240" w:lineRule="auto"/>
        <w:ind w:hanging="142"/>
        <w:jc w:val="both"/>
        <w:rPr>
          <w:rFonts w:ascii="Segaon Soft Medium" w:eastAsia="Arial" w:hAnsi="Segaon Soft Medium" w:cs="Consolas"/>
          <w:b/>
          <w:bCs/>
          <w:sz w:val="18"/>
          <w:szCs w:val="20"/>
          <w:lang w:val="fr-CA" w:eastAsia="fr-FR"/>
        </w:rPr>
      </w:pPr>
      <w:r>
        <w:rPr>
          <w:rFonts w:ascii="Segaon Soft Medium" w:eastAsia="Arial" w:hAnsi="Segaon Soft Medium" w:cs="Consolas"/>
          <w:b/>
          <w:sz w:val="18"/>
          <w:szCs w:val="20"/>
          <w:lang w:eastAsia="fr-FR"/>
        </w:rPr>
        <w:t xml:space="preserve">  </w:t>
      </w:r>
      <w:r w:rsidRPr="008B333A">
        <w:rPr>
          <w:rFonts w:ascii="Segaon Soft Medium" w:eastAsia="Arial" w:hAnsi="Segaon Soft Medium" w:cs="Consolas"/>
          <w:b/>
          <w:sz w:val="18"/>
          <w:szCs w:val="20"/>
          <w:lang w:eastAsia="fr-FR"/>
        </w:rPr>
        <w:t xml:space="preserve">Portant attribution à la </w:t>
      </w:r>
      <w:r w:rsidRPr="00E70226">
        <w:rPr>
          <w:rFonts w:ascii="Segaon Soft Medium" w:eastAsia="Arial" w:hAnsi="Segaon Soft Medium" w:cs="Consolas"/>
          <w:b/>
          <w:bCs/>
          <w:sz w:val="20"/>
          <w:szCs w:val="20"/>
          <w:lang w:eastAsia="fr-FR"/>
        </w:rPr>
        <w:t xml:space="preserve">société </w:t>
      </w:r>
      <w:bookmarkStart w:id="0" w:name="_Hlk217992360"/>
      <w:r w:rsidRPr="00E70226">
        <w:rPr>
          <w:rFonts w:ascii="Segaon Soft Medium" w:eastAsia="Times New Roman" w:hAnsi="Segaon Soft Medium" w:cs="Tahoma"/>
          <w:bCs/>
          <w:sz w:val="20"/>
          <w:szCs w:val="20"/>
          <w:lang w:eastAsia="fr-FR"/>
        </w:rPr>
        <w:t>AFG ASSURANCES</w:t>
      </w:r>
      <w:r w:rsidRPr="008B333A">
        <w:rPr>
          <w:rFonts w:ascii="Segaon Soft Medium" w:eastAsia="Arial" w:hAnsi="Segaon Soft Medium" w:cs="Consolas"/>
          <w:b/>
          <w:bCs/>
          <w:sz w:val="18"/>
          <w:szCs w:val="20"/>
          <w:lang w:eastAsia="fr-FR"/>
        </w:rPr>
        <w:t xml:space="preserve">, </w:t>
      </w:r>
      <w:r w:rsidRPr="008B333A">
        <w:rPr>
          <w:rFonts w:ascii="Segaon Soft Medium" w:eastAsia="Calibri" w:hAnsi="Segaon Soft Medium" w:cs="Consolas"/>
          <w:b/>
          <w:sz w:val="18"/>
          <w:szCs w:val="18"/>
        </w:rPr>
        <w:t>BP :</w:t>
      </w:r>
      <w:r>
        <w:rPr>
          <w:rFonts w:ascii="Segaon Soft Medium" w:eastAsia="Calibri" w:hAnsi="Segaon Soft Medium" w:cs="Consolas"/>
          <w:b/>
          <w:sz w:val="18"/>
          <w:szCs w:val="18"/>
        </w:rPr>
        <w:t xml:space="preserve"> 3073</w:t>
      </w:r>
      <w:r w:rsidRPr="008B333A">
        <w:rPr>
          <w:rFonts w:ascii="Segaon Soft Medium" w:eastAsia="Calibri" w:hAnsi="Segaon Soft Medium" w:cs="Consolas"/>
          <w:bCs/>
          <w:sz w:val="18"/>
          <w:szCs w:val="18"/>
        </w:rPr>
        <w:t xml:space="preserve"> </w:t>
      </w:r>
      <w:r w:rsidRPr="008B333A">
        <w:rPr>
          <w:rFonts w:ascii="Segaon Soft Medium" w:eastAsia="Arial" w:hAnsi="Segaon Soft Medium" w:cs="Consolas"/>
          <w:b/>
          <w:sz w:val="18"/>
          <w:szCs w:val="20"/>
          <w:lang w:eastAsia="fr-FR"/>
        </w:rPr>
        <w:t>Douala</w:t>
      </w:r>
      <w:bookmarkEnd w:id="0"/>
      <w:r w:rsidRPr="008B333A">
        <w:rPr>
          <w:rFonts w:ascii="Segaon Soft Medium" w:eastAsia="Arial" w:hAnsi="Segaon Soft Medium" w:cs="Consolas"/>
          <w:b/>
          <w:sz w:val="18"/>
          <w:szCs w:val="20"/>
          <w:lang w:eastAsia="fr-FR"/>
        </w:rPr>
        <w:t xml:space="preserve">, au marché relatif à </w:t>
      </w:r>
      <w:bookmarkStart w:id="1" w:name="_Hlk217993463"/>
      <w:r w:rsidRPr="008B333A">
        <w:rPr>
          <w:rFonts w:ascii="Segaon Soft Medium" w:eastAsia="Arial" w:hAnsi="Segaon Soft Medium" w:cs="Consolas"/>
          <w:b/>
          <w:sz w:val="18"/>
          <w:szCs w:val="20"/>
          <w:lang w:eastAsia="fr-FR"/>
        </w:rPr>
        <w:t xml:space="preserve">la </w:t>
      </w:r>
      <w:bookmarkStart w:id="2" w:name="_Hlk181861635"/>
      <w:bookmarkStart w:id="3" w:name="_Hlk182987118"/>
      <w:r>
        <w:rPr>
          <w:rFonts w:ascii="Segaon Soft Medium" w:eastAsia="Arial" w:hAnsi="Segaon Soft Medium" w:cs="Consolas"/>
          <w:b/>
          <w:bCs/>
          <w:sz w:val="18"/>
          <w:szCs w:val="20"/>
          <w:lang w:eastAsia="fr-FR"/>
        </w:rPr>
        <w:t>souscription des polices d’assurance de</w:t>
      </w:r>
      <w:r w:rsidRPr="008B333A">
        <w:rPr>
          <w:rFonts w:ascii="Segaon Soft Medium" w:eastAsia="Arial" w:hAnsi="Segaon Soft Medium" w:cs="Consolas"/>
          <w:b/>
          <w:bCs/>
          <w:sz w:val="18"/>
          <w:szCs w:val="20"/>
          <w:lang w:eastAsia="fr-FR"/>
        </w:rPr>
        <w:t xml:space="preserve"> l’Administration Transitoire du Port Autonome de Limbé</w:t>
      </w:r>
      <w:bookmarkEnd w:id="2"/>
      <w:r>
        <w:rPr>
          <w:rFonts w:ascii="Segaon Soft Medium" w:eastAsia="Arial" w:hAnsi="Segaon Soft Medium" w:cs="Consolas"/>
          <w:b/>
          <w:bCs/>
          <w:sz w:val="18"/>
          <w:szCs w:val="20"/>
          <w:lang w:eastAsia="fr-FR"/>
        </w:rPr>
        <w:t>, Lot 1 : GLOBALE DOMMAGE</w:t>
      </w:r>
      <w:bookmarkEnd w:id="1"/>
      <w:r w:rsidRPr="008B333A">
        <w:rPr>
          <w:rFonts w:ascii="Segaon Soft Medium" w:eastAsia="Arial" w:hAnsi="Segaon Soft Medium" w:cs="Consolas"/>
          <w:b/>
          <w:sz w:val="18"/>
          <w:szCs w:val="20"/>
          <w:lang w:eastAsia="fr-FR"/>
        </w:rPr>
        <w:t>. -</w:t>
      </w:r>
    </w:p>
    <w:bookmarkEnd w:id="3"/>
    <w:p w14:paraId="42CB6549" w14:textId="77777777" w:rsidR="009F6ACA" w:rsidRPr="00D648F8" w:rsidRDefault="009F6ACA" w:rsidP="009F6ACA">
      <w:pPr>
        <w:spacing w:after="0" w:line="240" w:lineRule="auto"/>
        <w:jc w:val="both"/>
        <w:rPr>
          <w:rFonts w:ascii="Segaon Soft Medium" w:eastAsia="Calibri" w:hAnsi="Segaon Soft Medium" w:cs="Consolas"/>
          <w:b/>
          <w:bCs/>
          <w:sz w:val="6"/>
          <w:szCs w:val="21"/>
        </w:rPr>
      </w:pPr>
      <w:r w:rsidRPr="00D648F8">
        <w:rPr>
          <w:rFonts w:ascii="Segaon Soft Medium" w:eastAsia="Calibri" w:hAnsi="Segaon Soft Medium" w:cs="Consolas"/>
          <w:b/>
          <w:bCs/>
          <w:sz w:val="20"/>
          <w:szCs w:val="21"/>
        </w:rPr>
        <w:tab/>
      </w:r>
    </w:p>
    <w:p w14:paraId="0FF9816E" w14:textId="77777777" w:rsidR="009F6ACA" w:rsidRPr="00A01856" w:rsidRDefault="009F6ACA" w:rsidP="009F6ACA">
      <w:pPr>
        <w:spacing w:after="0" w:line="240" w:lineRule="auto"/>
        <w:ind w:left="-82" w:firstLine="82"/>
        <w:jc w:val="center"/>
        <w:rPr>
          <w:rFonts w:ascii="Segaon Soft Medium" w:eastAsia="Calibri" w:hAnsi="Segaon Soft Medium" w:cs="Consolas"/>
          <w:b/>
          <w:sz w:val="2"/>
          <w:szCs w:val="12"/>
        </w:rPr>
      </w:pPr>
    </w:p>
    <w:p w14:paraId="71E71F9E" w14:textId="77777777" w:rsidR="009F6ACA" w:rsidRPr="00BE5F35" w:rsidRDefault="009F6ACA" w:rsidP="009F6ACA">
      <w:pPr>
        <w:spacing w:after="0" w:line="240" w:lineRule="auto"/>
        <w:ind w:left="-82" w:firstLine="82"/>
        <w:jc w:val="center"/>
        <w:rPr>
          <w:rFonts w:ascii="Segaon Soft Medium" w:eastAsia="Calibri" w:hAnsi="Segaon Soft Medium" w:cs="Consolas"/>
          <w:b/>
          <w:sz w:val="14"/>
          <w:szCs w:val="14"/>
        </w:rPr>
      </w:pPr>
    </w:p>
    <w:p w14:paraId="4AB4D540" w14:textId="77777777" w:rsidR="009F6ACA" w:rsidRPr="00D648F8" w:rsidRDefault="009F6ACA" w:rsidP="009F6ACA">
      <w:pPr>
        <w:spacing w:after="0" w:line="240" w:lineRule="auto"/>
        <w:ind w:left="-82" w:firstLine="82"/>
        <w:jc w:val="center"/>
        <w:rPr>
          <w:rFonts w:ascii="Segaon Soft Medium" w:eastAsia="Calibri" w:hAnsi="Segaon Soft Medium" w:cs="Consolas"/>
          <w:b/>
          <w:sz w:val="18"/>
          <w:szCs w:val="18"/>
        </w:rPr>
      </w:pPr>
      <w:r w:rsidRPr="00D648F8">
        <w:rPr>
          <w:rFonts w:ascii="Segaon Soft Medium" w:eastAsia="Calibri" w:hAnsi="Segaon Soft Medium" w:cs="Consolas"/>
          <w:b/>
          <w:sz w:val="18"/>
          <w:szCs w:val="18"/>
        </w:rPr>
        <w:t>LE DIRECTEUR GÉNÉRAL,</w:t>
      </w:r>
    </w:p>
    <w:p w14:paraId="1665E4F9" w14:textId="77777777" w:rsidR="009F6ACA" w:rsidRPr="00D648F8" w:rsidRDefault="009F6ACA" w:rsidP="009F6ACA">
      <w:pPr>
        <w:spacing w:after="0" w:line="240" w:lineRule="auto"/>
        <w:ind w:left="-82" w:firstLine="82"/>
        <w:jc w:val="both"/>
        <w:rPr>
          <w:rFonts w:ascii="Segaon Soft Medium" w:eastAsia="Calibri" w:hAnsi="Segaon Soft Medium" w:cs="Consolas"/>
          <w:b/>
          <w:sz w:val="10"/>
          <w:szCs w:val="18"/>
        </w:rPr>
      </w:pPr>
      <w:r w:rsidRPr="00D648F8">
        <w:rPr>
          <w:rFonts w:ascii="Segaon Soft Medium" w:eastAsia="Calibri" w:hAnsi="Segaon Soft Medium" w:cs="Consolas"/>
          <w:b/>
          <w:sz w:val="18"/>
          <w:szCs w:val="18"/>
        </w:rPr>
        <w:t xml:space="preserve"> </w:t>
      </w:r>
    </w:p>
    <w:p w14:paraId="5E0DED70" w14:textId="77777777" w:rsidR="009F6ACA" w:rsidRPr="00AA5D87" w:rsidRDefault="009F6ACA" w:rsidP="009F6ACA">
      <w:pPr>
        <w:spacing w:after="0" w:line="240" w:lineRule="auto"/>
        <w:ind w:left="-82" w:firstLine="82"/>
        <w:jc w:val="both"/>
        <w:rPr>
          <w:rFonts w:ascii="Segaon Soft Medium" w:eastAsia="Arial" w:hAnsi="Segaon Soft Medium" w:cs="Consolas"/>
          <w:sz w:val="18"/>
          <w:szCs w:val="18"/>
          <w:lang w:eastAsia="fr-FR"/>
        </w:rPr>
      </w:pPr>
      <w:r w:rsidRPr="00D648F8">
        <w:rPr>
          <w:rFonts w:ascii="Segaon Soft Medium" w:eastAsia="Arial" w:hAnsi="Segaon Soft Medium" w:cs="Consolas"/>
          <w:sz w:val="18"/>
          <w:szCs w:val="18"/>
          <w:lang w:eastAsia="fr-FR"/>
        </w:rPr>
        <w:t>VU</w:t>
      </w:r>
      <w:r w:rsidRPr="00D648F8">
        <w:rPr>
          <w:rFonts w:ascii="Segaon Soft Medium" w:eastAsia="Arial" w:hAnsi="Segaon Soft Medium" w:cs="Consolas"/>
          <w:sz w:val="18"/>
          <w:szCs w:val="18"/>
          <w:lang w:eastAsia="fr-FR"/>
        </w:rPr>
        <w:tab/>
      </w:r>
      <w:r w:rsidRPr="00AA5D87">
        <w:rPr>
          <w:rFonts w:ascii="Segaon Soft Medium" w:eastAsia="Arial" w:hAnsi="Segaon Soft Medium" w:cs="Consolas"/>
          <w:sz w:val="18"/>
          <w:szCs w:val="18"/>
          <w:lang w:eastAsia="fr-FR"/>
        </w:rPr>
        <w:t>la Loi n° 98/0021 du 24 Décembre 1998, portant Organisation, du Secteur Portuaire ;</w:t>
      </w:r>
    </w:p>
    <w:p w14:paraId="575AB861" w14:textId="77777777" w:rsidR="009F6ACA" w:rsidRPr="00AA5D87" w:rsidRDefault="009F6ACA" w:rsidP="009F6ACA">
      <w:pPr>
        <w:spacing w:after="0" w:line="240" w:lineRule="auto"/>
        <w:ind w:left="-82" w:firstLine="82"/>
        <w:jc w:val="both"/>
        <w:rPr>
          <w:rFonts w:ascii="Segaon Soft Medium" w:eastAsia="Arial" w:hAnsi="Segaon Soft Medium" w:cs="Consolas"/>
          <w:sz w:val="18"/>
          <w:szCs w:val="18"/>
          <w:lang w:eastAsia="fr-FR"/>
        </w:rPr>
      </w:pPr>
      <w:r w:rsidRPr="00AA5D87">
        <w:rPr>
          <w:rFonts w:ascii="Segaon Soft Medium" w:eastAsia="Arial" w:hAnsi="Segaon Soft Medium" w:cs="Consolas"/>
          <w:sz w:val="18"/>
          <w:szCs w:val="18"/>
          <w:lang w:eastAsia="fr-FR"/>
        </w:rPr>
        <w:t xml:space="preserve">VU </w:t>
      </w:r>
      <w:r w:rsidRPr="00AA5D87">
        <w:rPr>
          <w:rFonts w:ascii="Segaon Soft Medium" w:eastAsia="Arial" w:hAnsi="Segaon Soft Medium" w:cs="Consolas"/>
          <w:sz w:val="18"/>
          <w:szCs w:val="18"/>
          <w:lang w:eastAsia="fr-FR"/>
        </w:rPr>
        <w:tab/>
        <w:t>la Loi n° 2017/011 du 12 Juillet 2017, portant Statut Général des Entreprises Publiques ;</w:t>
      </w:r>
    </w:p>
    <w:p w14:paraId="4E604125" w14:textId="77777777" w:rsidR="009F6ACA" w:rsidRPr="00AA5D87" w:rsidRDefault="009F6ACA" w:rsidP="009F6ACA">
      <w:pPr>
        <w:spacing w:after="0" w:line="240" w:lineRule="auto"/>
        <w:ind w:left="-82" w:firstLine="82"/>
        <w:jc w:val="both"/>
        <w:rPr>
          <w:rFonts w:ascii="Segaon Soft Medium" w:eastAsia="Arial" w:hAnsi="Segaon Soft Medium" w:cs="Consolas"/>
          <w:sz w:val="18"/>
          <w:szCs w:val="18"/>
          <w:lang w:eastAsia="fr-FR"/>
        </w:rPr>
      </w:pPr>
      <w:r w:rsidRPr="00AA5D87">
        <w:rPr>
          <w:rFonts w:ascii="Segaon Soft Medium" w:eastAsia="Arial" w:hAnsi="Segaon Soft Medium" w:cs="Consolas"/>
          <w:sz w:val="18"/>
          <w:szCs w:val="18"/>
          <w:lang w:eastAsia="fr-FR"/>
        </w:rPr>
        <w:t>VU</w:t>
      </w:r>
      <w:r w:rsidRPr="00AA5D87">
        <w:rPr>
          <w:rFonts w:ascii="Segaon Soft Medium" w:eastAsia="Arial" w:hAnsi="Segaon Soft Medium" w:cs="Consolas"/>
          <w:sz w:val="18"/>
          <w:szCs w:val="18"/>
          <w:lang w:eastAsia="fr-FR"/>
        </w:rPr>
        <w:tab/>
        <w:t>le Décret n° 99/130 du 15 Juin 1999, portant création du Port Autonome de Douala ;</w:t>
      </w:r>
    </w:p>
    <w:p w14:paraId="5DB01576" w14:textId="77777777" w:rsidR="009F6ACA" w:rsidRPr="00AA5D87" w:rsidRDefault="009F6ACA" w:rsidP="009F6ACA">
      <w:pPr>
        <w:spacing w:after="0" w:line="240" w:lineRule="auto"/>
        <w:ind w:left="-82" w:firstLine="82"/>
        <w:jc w:val="both"/>
        <w:rPr>
          <w:rFonts w:ascii="Segaon Soft Medium" w:eastAsia="Arial" w:hAnsi="Segaon Soft Medium" w:cs="Consolas"/>
          <w:sz w:val="18"/>
          <w:szCs w:val="18"/>
          <w:lang w:eastAsia="fr-FR"/>
        </w:rPr>
      </w:pPr>
      <w:r w:rsidRPr="00AA5D87">
        <w:rPr>
          <w:rFonts w:ascii="Segaon Soft Medium" w:eastAsia="Arial" w:hAnsi="Segaon Soft Medium" w:cs="Consolas"/>
          <w:sz w:val="18"/>
          <w:szCs w:val="18"/>
          <w:lang w:eastAsia="fr-FR"/>
        </w:rPr>
        <w:t>VU</w:t>
      </w:r>
      <w:r w:rsidRPr="00AA5D87">
        <w:rPr>
          <w:rFonts w:ascii="Segaon Soft Medium" w:eastAsia="Arial" w:hAnsi="Segaon Soft Medium" w:cs="Consolas"/>
          <w:sz w:val="18"/>
          <w:szCs w:val="18"/>
          <w:lang w:eastAsia="fr-FR"/>
        </w:rPr>
        <w:tab/>
        <w:t>le Décret n° 2019/034 du 24 Janvier 2019 portant réorganisation du Port Autonome de Douala ;</w:t>
      </w:r>
    </w:p>
    <w:p w14:paraId="473434B8" w14:textId="77777777" w:rsidR="009F6ACA" w:rsidRPr="00AA5D87" w:rsidRDefault="009F6ACA" w:rsidP="009F6ACA">
      <w:pPr>
        <w:spacing w:after="0" w:line="240" w:lineRule="auto"/>
        <w:ind w:left="709" w:hanging="709"/>
        <w:jc w:val="both"/>
        <w:rPr>
          <w:rFonts w:ascii="Segaon Soft Medium" w:eastAsia="Arial" w:hAnsi="Segaon Soft Medium" w:cs="Consolas"/>
          <w:sz w:val="18"/>
          <w:szCs w:val="18"/>
          <w:lang w:eastAsia="fr-FR"/>
        </w:rPr>
      </w:pPr>
      <w:r w:rsidRPr="00AA5D87">
        <w:rPr>
          <w:rFonts w:ascii="Segaon Soft Medium" w:eastAsia="Arial" w:hAnsi="Segaon Soft Medium" w:cs="Consolas"/>
          <w:sz w:val="18"/>
          <w:szCs w:val="18"/>
          <w:lang w:eastAsia="fr-FR"/>
        </w:rPr>
        <w:t>VU</w:t>
      </w:r>
      <w:r w:rsidRPr="00AA5D87">
        <w:rPr>
          <w:rFonts w:ascii="Segaon Soft Medium" w:eastAsia="Arial" w:hAnsi="Segaon Soft Medium" w:cs="Consolas"/>
          <w:sz w:val="18"/>
          <w:szCs w:val="18"/>
          <w:lang w:eastAsia="fr-FR"/>
        </w:rPr>
        <w:tab/>
        <w:t>le Décret n° 2019/035 du 24 Janvier 2019 portant approbation des statuts du Port Autonome de Douala ;</w:t>
      </w:r>
    </w:p>
    <w:p w14:paraId="38D7636A" w14:textId="77777777" w:rsidR="009F6ACA" w:rsidRPr="00AA5D87" w:rsidRDefault="009F6ACA" w:rsidP="009F6ACA">
      <w:pPr>
        <w:tabs>
          <w:tab w:val="left" w:pos="284"/>
          <w:tab w:val="left" w:pos="709"/>
        </w:tabs>
        <w:spacing w:after="0" w:line="240" w:lineRule="auto"/>
        <w:ind w:left="705" w:hanging="705"/>
        <w:jc w:val="both"/>
        <w:rPr>
          <w:rFonts w:ascii="Segaon Soft Medium" w:eastAsia="Arial" w:hAnsi="Segaon Soft Medium" w:cs="Consolas"/>
          <w:sz w:val="18"/>
          <w:szCs w:val="18"/>
          <w:lang w:eastAsia="fr-FR"/>
        </w:rPr>
      </w:pPr>
      <w:r w:rsidRPr="00AA5D87">
        <w:rPr>
          <w:rFonts w:ascii="Segaon Soft Medium" w:eastAsia="Arial" w:hAnsi="Segaon Soft Medium" w:cs="Consolas"/>
          <w:sz w:val="18"/>
          <w:szCs w:val="18"/>
          <w:lang w:eastAsia="fr-FR"/>
        </w:rPr>
        <w:t xml:space="preserve">VU </w:t>
      </w:r>
      <w:r w:rsidRPr="00AA5D87">
        <w:rPr>
          <w:rFonts w:ascii="Segaon Soft Medium" w:eastAsia="Arial" w:hAnsi="Segaon Soft Medium" w:cs="Consolas"/>
          <w:sz w:val="18"/>
          <w:szCs w:val="18"/>
          <w:lang w:eastAsia="fr-FR"/>
        </w:rPr>
        <w:tab/>
        <w:t>la Résolution n° 0474/16/CA/PAD du 24 Août 2016, portant nomination du Directeur Général du Port Autonome de Douala ;</w:t>
      </w:r>
    </w:p>
    <w:p w14:paraId="3A0DBAEA" w14:textId="77777777" w:rsidR="009F6ACA" w:rsidRPr="00AA5D87" w:rsidRDefault="009F6ACA" w:rsidP="009F6ACA">
      <w:pPr>
        <w:spacing w:after="0" w:line="240" w:lineRule="auto"/>
        <w:ind w:left="708" w:hanging="705"/>
        <w:jc w:val="both"/>
        <w:rPr>
          <w:rFonts w:ascii="Segaon Soft Medium" w:eastAsia="Arial" w:hAnsi="Segaon Soft Medium" w:cs="Consolas"/>
          <w:sz w:val="18"/>
          <w:szCs w:val="18"/>
          <w:lang w:eastAsia="fr-FR"/>
        </w:rPr>
      </w:pPr>
      <w:r w:rsidRPr="00AA5D87">
        <w:rPr>
          <w:rFonts w:ascii="Segaon Soft Medium" w:eastAsia="Arial" w:hAnsi="Segaon Soft Medium" w:cs="Consolas"/>
          <w:sz w:val="18"/>
          <w:szCs w:val="18"/>
          <w:lang w:eastAsia="fr-FR"/>
        </w:rPr>
        <w:t>VU</w:t>
      </w:r>
      <w:r w:rsidRPr="00AA5D87">
        <w:rPr>
          <w:rFonts w:ascii="Segaon Soft Medium" w:eastAsia="Arial" w:hAnsi="Segaon Soft Medium" w:cs="Consolas"/>
          <w:sz w:val="18"/>
          <w:szCs w:val="18"/>
          <w:lang w:eastAsia="fr-FR"/>
        </w:rPr>
        <w:tab/>
        <w:t>la Résolution n° 0618-18/CA/PAD du 07 Décembre 2018 portant Régime Général Interne des Marchés du Port Autonome de Douala ;</w:t>
      </w:r>
    </w:p>
    <w:p w14:paraId="3BC881F1" w14:textId="77777777" w:rsidR="009F6ACA" w:rsidRPr="00AA5D87" w:rsidRDefault="009F6ACA" w:rsidP="009F6ACA">
      <w:pPr>
        <w:spacing w:after="0" w:line="240" w:lineRule="auto"/>
        <w:ind w:left="705" w:hanging="705"/>
        <w:jc w:val="both"/>
        <w:rPr>
          <w:rFonts w:ascii="Segaon Soft Medium" w:eastAsia="Arial" w:hAnsi="Segaon Soft Medium" w:cs="Consolas"/>
          <w:sz w:val="18"/>
          <w:szCs w:val="18"/>
          <w:highlight w:val="yellow"/>
          <w:lang w:eastAsia="fr-FR"/>
        </w:rPr>
      </w:pPr>
      <w:r w:rsidRPr="00AA5D87">
        <w:rPr>
          <w:rFonts w:ascii="Segaon Soft Medium" w:eastAsia="Arial" w:hAnsi="Segaon Soft Medium" w:cs="Consolas"/>
          <w:sz w:val="18"/>
          <w:szCs w:val="18"/>
          <w:lang w:eastAsia="fr-FR"/>
        </w:rPr>
        <w:t>VU</w:t>
      </w:r>
      <w:r w:rsidRPr="00AA5D87">
        <w:rPr>
          <w:rFonts w:ascii="Segaon Soft Medium" w:eastAsia="Arial" w:hAnsi="Segaon Soft Medium" w:cs="Consolas"/>
          <w:sz w:val="18"/>
          <w:szCs w:val="18"/>
          <w:lang w:eastAsia="fr-FR"/>
        </w:rPr>
        <w:tab/>
        <w:t>la Résolution n° 0619-18/CA/PAD du 07 Décembre 2018 Portant création, organisation et fonctionnement du Comité d’Arbitrage et d’Examen des Recours dans le système des marchés du Port Autonome de Douala ;</w:t>
      </w:r>
    </w:p>
    <w:p w14:paraId="162DD9B6" w14:textId="77777777" w:rsidR="009F6ACA" w:rsidRPr="00AA5D87" w:rsidRDefault="009F6ACA" w:rsidP="009F6ACA">
      <w:pPr>
        <w:spacing w:after="0" w:line="240" w:lineRule="auto"/>
        <w:ind w:left="705" w:hanging="705"/>
        <w:jc w:val="both"/>
        <w:rPr>
          <w:rFonts w:ascii="Segaon Soft Medium" w:eastAsia="Arial" w:hAnsi="Segaon Soft Medium" w:cs="Consolas"/>
          <w:sz w:val="18"/>
          <w:szCs w:val="18"/>
          <w:lang w:eastAsia="fr-FR"/>
        </w:rPr>
      </w:pPr>
      <w:r w:rsidRPr="00AA5D87">
        <w:rPr>
          <w:rFonts w:ascii="Segaon Soft Medium" w:eastAsia="Arial" w:hAnsi="Segaon Soft Medium" w:cs="Consolas"/>
          <w:sz w:val="18"/>
          <w:szCs w:val="18"/>
          <w:lang w:eastAsia="fr-FR"/>
        </w:rPr>
        <w:t>VU</w:t>
      </w:r>
      <w:r w:rsidRPr="00AA5D87">
        <w:rPr>
          <w:rFonts w:ascii="Segaon Soft Medium" w:eastAsia="Arial" w:hAnsi="Segaon Soft Medium" w:cs="Consolas"/>
          <w:sz w:val="18"/>
          <w:szCs w:val="18"/>
          <w:lang w:eastAsia="fr-FR"/>
        </w:rPr>
        <w:tab/>
      </w:r>
      <w:r w:rsidRPr="00AA5D87">
        <w:rPr>
          <w:rFonts w:ascii="Segaon Soft Medium" w:eastAsia="Arial" w:hAnsi="Segaon Soft Medium" w:cs="Consolas"/>
          <w:sz w:val="18"/>
          <w:szCs w:val="18"/>
          <w:lang w:eastAsia="fr-FR"/>
        </w:rPr>
        <w:tab/>
        <w:t xml:space="preserve">la Résolution n° </w:t>
      </w:r>
      <w:r w:rsidRPr="00AA5D87">
        <w:rPr>
          <w:rFonts w:ascii="Segaon Soft Medium" w:eastAsia="Arial" w:hAnsi="Segaon Soft Medium" w:cs="Consolas"/>
          <w:bCs/>
          <w:sz w:val="18"/>
          <w:szCs w:val="18"/>
          <w:lang w:eastAsia="fr-FR"/>
        </w:rPr>
        <w:t xml:space="preserve">0662-19/CA/PAD du 16 Septembre 2019 </w:t>
      </w:r>
      <w:r w:rsidRPr="00AA5D87">
        <w:rPr>
          <w:rFonts w:ascii="Segaon Soft Medium" w:eastAsia="Arial" w:hAnsi="Segaon Soft Medium" w:cs="Consolas"/>
          <w:sz w:val="18"/>
          <w:szCs w:val="18"/>
          <w:lang w:eastAsia="fr-FR"/>
        </w:rPr>
        <w:t>portant organisation et fonctionnement du Comité chargé de la commande publique du Port Autonome de Douala ;</w:t>
      </w:r>
    </w:p>
    <w:p w14:paraId="7805E8D1" w14:textId="77777777" w:rsidR="009F6ACA" w:rsidRPr="00C463A7" w:rsidRDefault="009F6ACA" w:rsidP="009F6ACA">
      <w:pPr>
        <w:spacing w:after="0" w:line="240" w:lineRule="auto"/>
        <w:ind w:left="705" w:hanging="705"/>
        <w:rPr>
          <w:rFonts w:ascii="Segaon Soft Medium" w:eastAsia="Arial" w:hAnsi="Segaon Soft Medium" w:cs="Consolas"/>
          <w:sz w:val="18"/>
          <w:szCs w:val="18"/>
          <w:lang w:eastAsia="fr-FR"/>
        </w:rPr>
      </w:pPr>
      <w:r w:rsidRPr="00AA5D87">
        <w:rPr>
          <w:rFonts w:ascii="Segaon Soft Medium" w:eastAsia="Arial" w:hAnsi="Segaon Soft Medium" w:cs="Consolas"/>
          <w:sz w:val="18"/>
          <w:szCs w:val="18"/>
          <w:lang w:eastAsia="fr-FR"/>
        </w:rPr>
        <w:t xml:space="preserve">VU         la Résolution n° </w:t>
      </w:r>
      <w:r w:rsidRPr="00AA5D87">
        <w:rPr>
          <w:rFonts w:ascii="Segaon Soft Medium" w:eastAsia="Arial" w:hAnsi="Segaon Soft Medium" w:cs="Consolas"/>
          <w:bCs/>
          <w:sz w:val="18"/>
          <w:szCs w:val="18"/>
          <w:lang w:eastAsia="fr-FR"/>
        </w:rPr>
        <w:t xml:space="preserve">0816-21/CA/PAD du 15 Juin 2021 </w:t>
      </w:r>
      <w:r w:rsidRPr="00AA5D87">
        <w:rPr>
          <w:rFonts w:ascii="Segaon Soft Medium" w:eastAsia="Arial" w:hAnsi="Segaon Soft Medium" w:cs="Consolas"/>
          <w:sz w:val="18"/>
          <w:szCs w:val="18"/>
          <w:lang w:eastAsia="fr-FR"/>
        </w:rPr>
        <w:t>modifiant et complétant la Résolution n°0662-19/CA/PAD du 16 Septembre 2019 portant Organisation et Fonctionnement du Comité chargé de la Commande du Port Autonome de Douala ;</w:t>
      </w:r>
    </w:p>
    <w:p w14:paraId="15C181A1" w14:textId="77777777" w:rsidR="009F6ACA" w:rsidRDefault="009F6ACA" w:rsidP="009F6ACA">
      <w:pPr>
        <w:tabs>
          <w:tab w:val="left" w:pos="0"/>
        </w:tabs>
        <w:spacing w:after="0" w:line="240" w:lineRule="auto"/>
        <w:ind w:left="709" w:hanging="709"/>
        <w:jc w:val="both"/>
        <w:rPr>
          <w:rFonts w:ascii="Segaon Soft Medium" w:eastAsia="Times New Roman" w:hAnsi="Segaon Soft Medium" w:cs="Consolas"/>
          <w:bCs/>
          <w:sz w:val="18"/>
          <w:szCs w:val="18"/>
          <w:lang w:eastAsia="fr-FR"/>
        </w:rPr>
      </w:pPr>
      <w:r w:rsidRPr="00064E99">
        <w:rPr>
          <w:rFonts w:ascii="Segaon Soft Medium" w:eastAsia="Arial" w:hAnsi="Segaon Soft Medium" w:cs="Consolas"/>
          <w:sz w:val="18"/>
          <w:szCs w:val="18"/>
          <w:lang w:eastAsia="fr-FR"/>
        </w:rPr>
        <w:t xml:space="preserve">VU      </w:t>
      </w:r>
      <w:r>
        <w:rPr>
          <w:rFonts w:ascii="Segaon Soft Medium" w:eastAsia="Arial" w:hAnsi="Segaon Soft Medium" w:cs="Consolas"/>
          <w:sz w:val="18"/>
          <w:szCs w:val="18"/>
          <w:lang w:eastAsia="fr-FR"/>
        </w:rPr>
        <w:t xml:space="preserve">   </w:t>
      </w:r>
      <w:r w:rsidRPr="00064E99">
        <w:rPr>
          <w:rFonts w:ascii="Segaon Soft Medium" w:eastAsia="Times New Roman" w:hAnsi="Segaon Soft Medium" w:cs="Consolas"/>
          <w:bCs/>
          <w:sz w:val="18"/>
          <w:szCs w:val="18"/>
          <w:lang w:eastAsia="fr-FR"/>
        </w:rPr>
        <w:t>la Résolution n° 0999/22/CA/PAD du 29 décembre 2022 portant désignation des membres de la Commission Interne de Passation des Marchés ATPAL ;</w:t>
      </w:r>
    </w:p>
    <w:p w14:paraId="3B96BFF3" w14:textId="77777777" w:rsidR="009F6ACA" w:rsidRPr="00C463A7" w:rsidRDefault="009F6ACA" w:rsidP="009F6ACA">
      <w:pPr>
        <w:spacing w:after="0" w:line="240" w:lineRule="auto"/>
        <w:ind w:left="705" w:hanging="705"/>
        <w:rPr>
          <w:rFonts w:ascii="Segaon Soft Medium" w:eastAsia="Arial" w:hAnsi="Segaon Soft Medium" w:cs="Consolas"/>
          <w:sz w:val="18"/>
          <w:szCs w:val="18"/>
          <w:lang w:eastAsia="fr-FR"/>
        </w:rPr>
      </w:pPr>
      <w:r w:rsidRPr="00C463A7">
        <w:rPr>
          <w:rFonts w:ascii="Segaon Soft Medium" w:eastAsia="Arial" w:hAnsi="Segaon Soft Medium" w:cs="Consolas"/>
          <w:sz w:val="18"/>
          <w:szCs w:val="18"/>
          <w:lang w:eastAsia="fr-FR"/>
        </w:rPr>
        <w:t>VU         la Résolution n ° 010</w:t>
      </w:r>
      <w:r>
        <w:rPr>
          <w:rFonts w:ascii="Segaon Soft Medium" w:eastAsia="Arial" w:hAnsi="Segaon Soft Medium" w:cs="Consolas"/>
          <w:sz w:val="18"/>
          <w:szCs w:val="18"/>
          <w:lang w:eastAsia="fr-FR"/>
        </w:rPr>
        <w:t>6</w:t>
      </w:r>
      <w:r w:rsidRPr="00C463A7">
        <w:rPr>
          <w:rFonts w:ascii="Segaon Soft Medium" w:eastAsia="Arial" w:hAnsi="Segaon Soft Medium" w:cs="Consolas"/>
          <w:sz w:val="18"/>
          <w:szCs w:val="18"/>
          <w:lang w:eastAsia="fr-FR"/>
        </w:rPr>
        <w:t xml:space="preserve">6/23/CA/PAD du 30 juin 2023 portant </w:t>
      </w:r>
      <w:r>
        <w:rPr>
          <w:rFonts w:ascii="Segaon Soft Medium" w:eastAsia="Arial" w:hAnsi="Segaon Soft Medium" w:cs="Consolas"/>
          <w:sz w:val="18"/>
          <w:szCs w:val="18"/>
          <w:lang w:eastAsia="fr-FR"/>
        </w:rPr>
        <w:t>nomination du Directeur Délégué de</w:t>
      </w:r>
      <w:r w:rsidRPr="00C463A7">
        <w:rPr>
          <w:rFonts w:ascii="Segaon Soft Medium" w:eastAsia="Arial" w:hAnsi="Segaon Soft Medium" w:cs="Consolas"/>
          <w:sz w:val="18"/>
          <w:szCs w:val="18"/>
          <w:lang w:eastAsia="fr-FR"/>
        </w:rPr>
        <w:t xml:space="preserve"> </w:t>
      </w:r>
      <w:r>
        <w:rPr>
          <w:rFonts w:ascii="Segaon Soft Medium" w:eastAsia="Arial" w:hAnsi="Segaon Soft Medium" w:cs="Consolas"/>
          <w:sz w:val="18"/>
          <w:szCs w:val="18"/>
          <w:lang w:eastAsia="fr-FR"/>
        </w:rPr>
        <w:t xml:space="preserve">l’Administration </w:t>
      </w:r>
      <w:r w:rsidRPr="00C463A7">
        <w:rPr>
          <w:rFonts w:ascii="Segaon Soft Medium" w:eastAsia="Arial" w:hAnsi="Segaon Soft Medium" w:cs="Consolas"/>
          <w:sz w:val="18"/>
          <w:szCs w:val="18"/>
          <w:lang w:eastAsia="fr-FR"/>
        </w:rPr>
        <w:t>Transitoire du Port Autonome de Limbé ;</w:t>
      </w:r>
    </w:p>
    <w:p w14:paraId="214EAB8A" w14:textId="77777777" w:rsidR="009F6ACA" w:rsidRPr="006C2993" w:rsidRDefault="009F6ACA" w:rsidP="009F6ACA">
      <w:pPr>
        <w:spacing w:after="0" w:line="240" w:lineRule="auto"/>
        <w:ind w:left="705" w:hanging="705"/>
        <w:rPr>
          <w:rFonts w:ascii="Segaon Soft Medium" w:eastAsia="Arial" w:hAnsi="Segaon Soft Medium" w:cs="Consolas"/>
          <w:sz w:val="18"/>
          <w:szCs w:val="18"/>
          <w:lang w:eastAsia="fr-FR"/>
        </w:rPr>
      </w:pPr>
      <w:r w:rsidRPr="00C463A7">
        <w:rPr>
          <w:rFonts w:ascii="Segaon Soft Medium" w:eastAsia="Arial" w:hAnsi="Segaon Soft Medium" w:cs="Consolas"/>
          <w:sz w:val="18"/>
          <w:szCs w:val="18"/>
          <w:lang w:eastAsia="fr-FR"/>
        </w:rPr>
        <w:t>VU         la Résolution n ° 01076/23/CA/PAD du 30 juin 2023 portant réorganisation de la gestion Transitoire du Port Autonome de Limbé ;</w:t>
      </w:r>
    </w:p>
    <w:p w14:paraId="621793F0" w14:textId="77777777" w:rsidR="009F6ACA" w:rsidRPr="00D7220B" w:rsidRDefault="009F6ACA" w:rsidP="009F6ACA">
      <w:pPr>
        <w:tabs>
          <w:tab w:val="left" w:pos="0"/>
        </w:tabs>
        <w:spacing w:after="0" w:line="240" w:lineRule="auto"/>
        <w:ind w:left="720" w:hanging="720"/>
        <w:jc w:val="both"/>
        <w:rPr>
          <w:rFonts w:ascii="Segaon Soft Medium" w:eastAsia="Times New Roman" w:hAnsi="Segaon Soft Medium" w:cs="Consolas"/>
          <w:bCs/>
          <w:sz w:val="18"/>
          <w:szCs w:val="18"/>
          <w:lang w:eastAsia="fr-FR"/>
        </w:rPr>
      </w:pPr>
      <w:r w:rsidRPr="00C463A7">
        <w:rPr>
          <w:rFonts w:ascii="Segaon Soft Medium" w:eastAsia="Arial" w:hAnsi="Segaon Soft Medium" w:cs="Consolas"/>
          <w:sz w:val="18"/>
          <w:szCs w:val="18"/>
          <w:lang w:eastAsia="fr-FR"/>
        </w:rPr>
        <w:t xml:space="preserve">VU     </w:t>
      </w:r>
      <w:r>
        <w:rPr>
          <w:rFonts w:ascii="Segaon Soft Medium" w:eastAsia="Arial" w:hAnsi="Segaon Soft Medium" w:cs="Consolas"/>
          <w:sz w:val="18"/>
          <w:szCs w:val="18"/>
          <w:lang w:eastAsia="fr-FR"/>
        </w:rPr>
        <w:t xml:space="preserve"> </w:t>
      </w:r>
      <w:r w:rsidRPr="00B87A2B">
        <w:rPr>
          <w:rFonts w:ascii="Segaon Soft Medium" w:eastAsia="Times New Roman" w:hAnsi="Segaon Soft Medium" w:cs="Consolas"/>
          <w:bCs/>
          <w:sz w:val="18"/>
          <w:szCs w:val="18"/>
          <w:lang w:eastAsia="fr-FR"/>
        </w:rPr>
        <w:t>La Décision n° 0090-25/DG/PAD du 20 janvier 2025 portant approbation du budget de l’Administration Transitoire du Port Autonome de Limbé pour l’exercice 2025 ;</w:t>
      </w:r>
    </w:p>
    <w:p w14:paraId="3D9350FA" w14:textId="77777777" w:rsidR="009F6ACA" w:rsidRDefault="009F6ACA" w:rsidP="009F6ACA">
      <w:pPr>
        <w:tabs>
          <w:tab w:val="left" w:pos="993"/>
        </w:tabs>
        <w:spacing w:after="0" w:line="240" w:lineRule="auto"/>
        <w:ind w:left="709" w:hanging="1135"/>
        <w:jc w:val="both"/>
        <w:rPr>
          <w:rFonts w:ascii="Segaon Soft Medium" w:eastAsia="Times New Roman" w:hAnsi="Segaon Soft Medium" w:cs="Consolas"/>
          <w:bCs/>
          <w:sz w:val="18"/>
          <w:szCs w:val="18"/>
          <w:lang w:eastAsia="fr-FR"/>
        </w:rPr>
      </w:pPr>
      <w:r w:rsidRPr="00D7220B">
        <w:rPr>
          <w:rFonts w:ascii="Segaon Soft Medium" w:eastAsia="Arial" w:hAnsi="Segaon Soft Medium" w:cs="Consolas"/>
          <w:sz w:val="18"/>
          <w:szCs w:val="18"/>
          <w:lang w:eastAsia="fr-FR"/>
        </w:rPr>
        <w:t xml:space="preserve">        VU</w:t>
      </w:r>
      <w:r w:rsidRPr="00D7220B">
        <w:rPr>
          <w:rFonts w:ascii="Segaon Soft Medium" w:eastAsia="Arial" w:hAnsi="Segaon Soft Medium" w:cs="Consolas"/>
          <w:sz w:val="18"/>
          <w:szCs w:val="18"/>
          <w:lang w:eastAsia="fr-FR"/>
        </w:rPr>
        <w:tab/>
      </w:r>
      <w:r w:rsidRPr="00D7220B">
        <w:rPr>
          <w:rFonts w:ascii="Segaon Soft Medium" w:eastAsia="Times New Roman" w:hAnsi="Segaon Soft Medium" w:cs="Consolas"/>
          <w:bCs/>
          <w:sz w:val="18"/>
          <w:szCs w:val="18"/>
          <w:lang w:eastAsia="fr-FR"/>
        </w:rPr>
        <w:t>le Procès-verbal des travaux de la 2</w:t>
      </w:r>
      <w:r>
        <w:rPr>
          <w:rFonts w:ascii="Segaon Soft Medium" w:eastAsia="Times New Roman" w:hAnsi="Segaon Soft Medium" w:cs="Consolas"/>
          <w:bCs/>
          <w:sz w:val="18"/>
          <w:szCs w:val="18"/>
          <w:lang w:eastAsia="fr-FR"/>
        </w:rPr>
        <w:t>9</w:t>
      </w:r>
      <w:r w:rsidRPr="00D7220B">
        <w:rPr>
          <w:rFonts w:ascii="Segaon Soft Medium" w:eastAsia="Times New Roman" w:hAnsi="Segaon Soft Medium" w:cs="Consolas"/>
          <w:bCs/>
          <w:sz w:val="18"/>
          <w:szCs w:val="18"/>
          <w:vertAlign w:val="superscript"/>
          <w:lang w:eastAsia="fr-FR"/>
        </w:rPr>
        <w:t>ème</w:t>
      </w:r>
      <w:r w:rsidRPr="00D7220B">
        <w:rPr>
          <w:rFonts w:ascii="Segaon Soft Medium" w:eastAsia="Times New Roman" w:hAnsi="Segaon Soft Medium" w:cs="Consolas"/>
          <w:bCs/>
          <w:sz w:val="18"/>
          <w:szCs w:val="18"/>
          <w:lang w:eastAsia="fr-FR"/>
        </w:rPr>
        <w:t xml:space="preserve"> session de </w:t>
      </w:r>
      <w:r w:rsidRPr="00AA5D87">
        <w:rPr>
          <w:rFonts w:ascii="Segaon Soft Medium" w:eastAsia="Times New Roman" w:hAnsi="Segaon Soft Medium" w:cs="Consolas"/>
          <w:bCs/>
          <w:sz w:val="18"/>
          <w:szCs w:val="18"/>
          <w:lang w:eastAsia="fr-FR"/>
        </w:rPr>
        <w:t>la CIPM-A</w:t>
      </w:r>
      <w:r>
        <w:rPr>
          <w:rFonts w:ascii="Segaon Soft Medium" w:eastAsia="Times New Roman" w:hAnsi="Segaon Soft Medium" w:cs="Consolas"/>
          <w:bCs/>
          <w:sz w:val="18"/>
          <w:szCs w:val="18"/>
          <w:lang w:eastAsia="fr-FR"/>
        </w:rPr>
        <w:t>TPAL</w:t>
      </w:r>
      <w:r w:rsidRPr="00AA5D87">
        <w:rPr>
          <w:rFonts w:ascii="Segaon Soft Medium" w:eastAsia="Times New Roman" w:hAnsi="Segaon Soft Medium" w:cs="Consolas"/>
          <w:bCs/>
          <w:sz w:val="18"/>
          <w:szCs w:val="18"/>
          <w:lang w:eastAsia="fr-FR"/>
        </w:rPr>
        <w:t xml:space="preserve"> du </w:t>
      </w:r>
      <w:r>
        <w:rPr>
          <w:rFonts w:ascii="Segaon Soft Medium" w:eastAsia="Times New Roman" w:hAnsi="Segaon Soft Medium" w:cs="Consolas"/>
          <w:bCs/>
          <w:sz w:val="18"/>
          <w:szCs w:val="18"/>
          <w:lang w:eastAsia="fr-FR"/>
        </w:rPr>
        <w:t>30 décembre</w:t>
      </w:r>
      <w:r w:rsidRPr="00064E99">
        <w:rPr>
          <w:rFonts w:ascii="Segaon Soft Medium" w:eastAsia="Times New Roman" w:hAnsi="Segaon Soft Medium" w:cs="Consolas"/>
          <w:bCs/>
          <w:sz w:val="18"/>
          <w:szCs w:val="18"/>
          <w:lang w:eastAsia="fr-FR"/>
        </w:rPr>
        <w:t xml:space="preserve"> 202</w:t>
      </w:r>
      <w:r>
        <w:rPr>
          <w:rFonts w:ascii="Segaon Soft Medium" w:eastAsia="Times New Roman" w:hAnsi="Segaon Soft Medium" w:cs="Consolas"/>
          <w:bCs/>
          <w:sz w:val="18"/>
          <w:szCs w:val="18"/>
          <w:lang w:eastAsia="fr-FR"/>
        </w:rPr>
        <w:t>5</w:t>
      </w:r>
      <w:r w:rsidRPr="00064E99">
        <w:rPr>
          <w:rFonts w:ascii="Segaon Soft Medium" w:eastAsia="Times New Roman" w:hAnsi="Segaon Soft Medium" w:cs="Consolas"/>
          <w:sz w:val="18"/>
          <w:szCs w:val="18"/>
          <w:lang w:eastAsia="fr-FR"/>
        </w:rPr>
        <w:t xml:space="preserve"> </w:t>
      </w:r>
      <w:r w:rsidRPr="00064E99">
        <w:rPr>
          <w:rFonts w:ascii="Segaon Soft Medium" w:eastAsia="Times New Roman" w:hAnsi="Segaon Soft Medium" w:cs="Consolas"/>
          <w:bCs/>
          <w:sz w:val="18"/>
          <w:szCs w:val="18"/>
          <w:lang w:eastAsia="fr-FR"/>
        </w:rPr>
        <w:t>;</w:t>
      </w:r>
    </w:p>
    <w:p w14:paraId="57966B26" w14:textId="77777777" w:rsidR="009F6ACA" w:rsidRPr="00124C7C" w:rsidRDefault="009F6ACA" w:rsidP="009F6ACA">
      <w:pPr>
        <w:tabs>
          <w:tab w:val="left" w:pos="993"/>
        </w:tabs>
        <w:spacing w:after="0" w:line="240" w:lineRule="auto"/>
        <w:ind w:left="709" w:hanging="1135"/>
        <w:jc w:val="both"/>
        <w:rPr>
          <w:rFonts w:ascii="Segaon Soft Medium" w:eastAsia="Arial" w:hAnsi="Segaon Soft Medium" w:cs="Consolas"/>
          <w:sz w:val="18"/>
          <w:szCs w:val="18"/>
          <w:lang w:eastAsia="fr-FR"/>
        </w:rPr>
      </w:pPr>
      <w:r>
        <w:rPr>
          <w:rFonts w:ascii="Segaon Soft Medium" w:eastAsia="Arial" w:hAnsi="Segaon Soft Medium" w:cs="Consolas"/>
          <w:sz w:val="18"/>
          <w:szCs w:val="18"/>
          <w:lang w:eastAsia="fr-FR"/>
        </w:rPr>
        <w:t xml:space="preserve">        VU </w:t>
      </w:r>
      <w:r>
        <w:rPr>
          <w:rFonts w:ascii="Segaon Soft Medium" w:eastAsia="Arial" w:hAnsi="Segaon Soft Medium" w:cs="Consolas"/>
          <w:sz w:val="18"/>
          <w:szCs w:val="18"/>
          <w:lang w:eastAsia="fr-FR"/>
        </w:rPr>
        <w:tab/>
        <w:t>l’Appel d’Offres National Ouvert n°003/AONO/CIPM/ATPAL/2025 du 24/11/2025 pour la</w:t>
      </w:r>
      <w:r w:rsidRPr="008B333A">
        <w:rPr>
          <w:rFonts w:ascii="Segaon Soft Medium" w:eastAsia="Arial" w:hAnsi="Segaon Soft Medium" w:cs="Consolas"/>
          <w:b/>
          <w:sz w:val="18"/>
          <w:szCs w:val="20"/>
          <w:lang w:eastAsia="fr-FR"/>
        </w:rPr>
        <w:t xml:space="preserve"> </w:t>
      </w:r>
      <w:r w:rsidRPr="00124C7C">
        <w:rPr>
          <w:rFonts w:ascii="Segaon Soft Medium" w:eastAsia="Arial" w:hAnsi="Segaon Soft Medium" w:cs="Consolas"/>
          <w:sz w:val="18"/>
          <w:szCs w:val="20"/>
          <w:lang w:eastAsia="fr-FR"/>
        </w:rPr>
        <w:t>souscription des polices d’assurance de l’ATPAL</w:t>
      </w:r>
      <w:r w:rsidRPr="00124C7C">
        <w:rPr>
          <w:rFonts w:ascii="Segaon Soft Medium" w:eastAsia="Arial" w:hAnsi="Segaon Soft Medium" w:cs="Consolas"/>
          <w:sz w:val="18"/>
          <w:szCs w:val="18"/>
          <w:lang w:eastAsia="fr-FR"/>
        </w:rPr>
        <w:t> ;</w:t>
      </w:r>
    </w:p>
    <w:p w14:paraId="409972F6" w14:textId="77777777" w:rsidR="009F6ACA" w:rsidRDefault="009F6ACA" w:rsidP="009F6ACA">
      <w:pPr>
        <w:tabs>
          <w:tab w:val="left" w:pos="993"/>
        </w:tabs>
        <w:spacing w:after="0" w:line="240" w:lineRule="auto"/>
        <w:ind w:left="709" w:hanging="1135"/>
        <w:jc w:val="both"/>
        <w:rPr>
          <w:rFonts w:ascii="Segaon Soft Medium" w:eastAsia="Arial" w:hAnsi="Segaon Soft Medium" w:cs="Consolas"/>
          <w:sz w:val="18"/>
          <w:szCs w:val="18"/>
          <w:lang w:eastAsia="fr-FR"/>
        </w:rPr>
      </w:pPr>
      <w:r>
        <w:rPr>
          <w:rFonts w:ascii="Segaon Soft Medium" w:eastAsia="Arial" w:hAnsi="Segaon Soft Medium" w:cs="Consolas"/>
          <w:sz w:val="18"/>
          <w:szCs w:val="18"/>
          <w:lang w:eastAsia="fr-FR"/>
        </w:rPr>
        <w:t xml:space="preserve">        VU </w:t>
      </w:r>
      <w:r>
        <w:rPr>
          <w:rFonts w:ascii="Segaon Soft Medium" w:eastAsia="Arial" w:hAnsi="Segaon Soft Medium" w:cs="Consolas"/>
          <w:sz w:val="18"/>
          <w:szCs w:val="18"/>
          <w:lang w:eastAsia="fr-FR"/>
        </w:rPr>
        <w:tab/>
        <w:t>la proposition d’attribution n° 29/12/25/CIPM/PAL du 30/12/2025 de la Commission Interne de Passation des Marchés ATPAL ;</w:t>
      </w:r>
    </w:p>
    <w:p w14:paraId="59DC1F42" w14:textId="77777777" w:rsidR="009F6ACA" w:rsidRDefault="009F6ACA" w:rsidP="009F6ACA">
      <w:pPr>
        <w:tabs>
          <w:tab w:val="left" w:pos="993"/>
        </w:tabs>
        <w:spacing w:after="0" w:line="240" w:lineRule="auto"/>
        <w:ind w:left="709" w:hanging="1135"/>
        <w:jc w:val="both"/>
        <w:rPr>
          <w:rFonts w:ascii="Segaon Soft Medium" w:eastAsia="Arial" w:hAnsi="Segaon Soft Medium" w:cs="Consolas"/>
          <w:sz w:val="18"/>
          <w:szCs w:val="18"/>
          <w:lang w:eastAsia="fr-FR"/>
        </w:rPr>
      </w:pPr>
      <w:r>
        <w:rPr>
          <w:rFonts w:ascii="Segaon Soft Medium" w:eastAsia="Arial" w:hAnsi="Segaon Soft Medium" w:cs="Consolas"/>
          <w:sz w:val="18"/>
          <w:szCs w:val="18"/>
          <w:lang w:eastAsia="fr-FR"/>
        </w:rPr>
        <w:tab/>
        <w:t>Considérant les nécessités de services ;</w:t>
      </w:r>
    </w:p>
    <w:p w14:paraId="6CA80349" w14:textId="77777777" w:rsidR="009F6ACA" w:rsidRPr="00AA5D87" w:rsidRDefault="009F6ACA" w:rsidP="009F6ACA">
      <w:pPr>
        <w:spacing w:after="0" w:line="240" w:lineRule="auto"/>
        <w:jc w:val="both"/>
        <w:rPr>
          <w:rFonts w:ascii="Segaon Soft Medium" w:eastAsia="Calibri" w:hAnsi="Segaon Soft Medium" w:cs="Consolas"/>
          <w:sz w:val="8"/>
          <w:szCs w:val="18"/>
          <w:highlight w:val="yellow"/>
        </w:rPr>
      </w:pPr>
    </w:p>
    <w:p w14:paraId="0492FF55" w14:textId="77777777" w:rsidR="009F6ACA" w:rsidRPr="00D20498" w:rsidRDefault="009F6ACA" w:rsidP="009F6ACA">
      <w:pPr>
        <w:spacing w:after="0" w:line="240" w:lineRule="auto"/>
        <w:ind w:left="-82" w:firstLine="82"/>
        <w:jc w:val="both"/>
        <w:rPr>
          <w:rFonts w:ascii="Segaon Soft Medium" w:eastAsia="Calibri" w:hAnsi="Segaon Soft Medium" w:cs="Consolas"/>
          <w:sz w:val="6"/>
          <w:szCs w:val="18"/>
        </w:rPr>
      </w:pPr>
    </w:p>
    <w:p w14:paraId="165A2471" w14:textId="77777777" w:rsidR="009F6ACA" w:rsidRPr="00D648F8" w:rsidRDefault="009F6ACA" w:rsidP="009F6ACA">
      <w:pPr>
        <w:spacing w:after="0" w:line="276" w:lineRule="auto"/>
        <w:ind w:left="-82" w:firstLine="82"/>
        <w:jc w:val="both"/>
        <w:rPr>
          <w:rFonts w:ascii="Segaon Soft Medium" w:eastAsia="Calibri" w:hAnsi="Segaon Soft Medium" w:cs="Consolas"/>
          <w:b/>
          <w:sz w:val="4"/>
          <w:szCs w:val="18"/>
        </w:rPr>
      </w:pPr>
    </w:p>
    <w:p w14:paraId="1B34BE3F" w14:textId="77777777" w:rsidR="009F6ACA" w:rsidRPr="00D648F8" w:rsidRDefault="009F6ACA" w:rsidP="009F6ACA">
      <w:pPr>
        <w:spacing w:after="0" w:line="240" w:lineRule="auto"/>
        <w:rPr>
          <w:rFonts w:ascii="Segaon Soft Medium" w:eastAsia="Calibri" w:hAnsi="Segaon Soft Medium" w:cs="Consolas"/>
          <w:b/>
          <w:sz w:val="2"/>
          <w:szCs w:val="18"/>
        </w:rPr>
      </w:pPr>
    </w:p>
    <w:p w14:paraId="51733D65" w14:textId="77777777" w:rsidR="009F6ACA" w:rsidRPr="00D648F8" w:rsidRDefault="009F6ACA" w:rsidP="009F6ACA">
      <w:pPr>
        <w:spacing w:after="0" w:line="240" w:lineRule="auto"/>
        <w:ind w:left="-82" w:firstLine="82"/>
        <w:jc w:val="center"/>
        <w:rPr>
          <w:rFonts w:ascii="Segaon Soft Medium" w:eastAsia="Calibri" w:hAnsi="Segaon Soft Medium" w:cs="Consolas"/>
          <w:b/>
          <w:sz w:val="4"/>
          <w:szCs w:val="18"/>
        </w:rPr>
      </w:pPr>
    </w:p>
    <w:p w14:paraId="4D07229C" w14:textId="77777777" w:rsidR="009F6ACA" w:rsidRPr="00D648F8" w:rsidRDefault="009F6ACA" w:rsidP="009F6ACA">
      <w:pPr>
        <w:spacing w:after="0" w:line="240" w:lineRule="auto"/>
        <w:ind w:left="-82" w:firstLine="82"/>
        <w:jc w:val="center"/>
        <w:rPr>
          <w:rFonts w:ascii="Segaon Soft Medium" w:eastAsia="Calibri" w:hAnsi="Segaon Soft Medium" w:cs="Consolas"/>
          <w:sz w:val="18"/>
          <w:szCs w:val="18"/>
        </w:rPr>
      </w:pPr>
      <w:r w:rsidRPr="00D648F8">
        <w:rPr>
          <w:rFonts w:ascii="Segaon Soft Medium" w:eastAsia="Calibri" w:hAnsi="Segaon Soft Medium" w:cs="Consolas"/>
          <w:b/>
          <w:sz w:val="18"/>
          <w:szCs w:val="18"/>
          <w:u w:val="single"/>
        </w:rPr>
        <w:t>DÉCIDE</w:t>
      </w:r>
      <w:r w:rsidRPr="00D648F8">
        <w:rPr>
          <w:rFonts w:ascii="Segaon Soft Medium" w:eastAsia="Calibri" w:hAnsi="Segaon Soft Medium" w:cs="Consolas"/>
          <w:sz w:val="18"/>
          <w:szCs w:val="18"/>
        </w:rPr>
        <w:t> :</w:t>
      </w:r>
    </w:p>
    <w:p w14:paraId="25C78920" w14:textId="77777777" w:rsidR="009F6ACA" w:rsidRPr="00D648F8" w:rsidRDefault="009F6ACA" w:rsidP="009F6ACA">
      <w:pPr>
        <w:spacing w:after="0" w:line="240" w:lineRule="auto"/>
        <w:ind w:left="-82" w:firstLine="82"/>
        <w:jc w:val="both"/>
        <w:rPr>
          <w:rFonts w:ascii="Segaon Soft Medium" w:eastAsia="Calibri" w:hAnsi="Segaon Soft Medium" w:cs="Consolas"/>
          <w:sz w:val="8"/>
          <w:szCs w:val="18"/>
        </w:rPr>
      </w:pPr>
    </w:p>
    <w:p w14:paraId="72E44AEB" w14:textId="77777777" w:rsidR="009F6ACA" w:rsidRPr="005D6E4D" w:rsidRDefault="009F6ACA" w:rsidP="009F6ACA">
      <w:pPr>
        <w:spacing w:after="0" w:line="240" w:lineRule="auto"/>
        <w:jc w:val="both"/>
        <w:rPr>
          <w:rFonts w:ascii="Segaon Soft Medium" w:eastAsia="Calibri" w:hAnsi="Segaon Soft Medium" w:cs="Consolas"/>
          <w:color w:val="FF0000"/>
          <w:sz w:val="18"/>
          <w:szCs w:val="18"/>
        </w:rPr>
      </w:pPr>
      <w:r w:rsidRPr="00D648F8">
        <w:rPr>
          <w:rFonts w:ascii="Segaon Soft Medium" w:eastAsia="Calibri" w:hAnsi="Segaon Soft Medium" w:cs="Consolas"/>
          <w:b/>
          <w:sz w:val="18"/>
          <w:szCs w:val="18"/>
          <w:u w:val="single"/>
        </w:rPr>
        <w:t>ARTICLE 1</w:t>
      </w:r>
      <w:proofErr w:type="gramStart"/>
      <w:r w:rsidRPr="00D648F8">
        <w:rPr>
          <w:rFonts w:ascii="Segaon Soft Medium" w:eastAsia="Calibri" w:hAnsi="Segaon Soft Medium" w:cs="Consolas"/>
          <w:b/>
          <w:sz w:val="18"/>
          <w:szCs w:val="18"/>
          <w:u w:val="single"/>
          <w:vertAlign w:val="superscript"/>
        </w:rPr>
        <w:t>er</w:t>
      </w:r>
      <w:r w:rsidRPr="00D648F8">
        <w:rPr>
          <w:rFonts w:ascii="Segaon Soft Medium" w:eastAsia="Calibri" w:hAnsi="Segaon Soft Medium" w:cs="Consolas"/>
          <w:sz w:val="18"/>
          <w:szCs w:val="18"/>
        </w:rPr>
        <w:t>.-</w:t>
      </w:r>
      <w:proofErr w:type="gramEnd"/>
      <w:r w:rsidRPr="00D648F8">
        <w:rPr>
          <w:rFonts w:ascii="Segaon Soft Medium" w:eastAsia="Calibri" w:hAnsi="Segaon Soft Medium" w:cs="Consolas"/>
          <w:sz w:val="18"/>
          <w:szCs w:val="18"/>
        </w:rPr>
        <w:t xml:space="preserve"> </w:t>
      </w:r>
      <w:r>
        <w:rPr>
          <w:rFonts w:ascii="Segaon Soft Medium" w:eastAsia="Calibri" w:hAnsi="Segaon Soft Medium" w:cs="Consolas"/>
          <w:bCs/>
          <w:sz w:val="18"/>
          <w:szCs w:val="18"/>
        </w:rPr>
        <w:t xml:space="preserve">La société </w:t>
      </w:r>
      <w:r w:rsidRPr="00E70226">
        <w:rPr>
          <w:rFonts w:ascii="Segaon Soft Medium" w:eastAsia="Times New Roman" w:hAnsi="Segaon Soft Medium" w:cs="Tahoma"/>
          <w:bCs/>
          <w:sz w:val="20"/>
          <w:szCs w:val="20"/>
          <w:lang w:eastAsia="fr-FR"/>
        </w:rPr>
        <w:t>AFG ASSURANCES, BP : 3073 Douala</w:t>
      </w:r>
      <w:r w:rsidRPr="00D648F8">
        <w:rPr>
          <w:rFonts w:ascii="Segaon Soft Medium" w:eastAsia="Calibri" w:hAnsi="Segaon Soft Medium" w:cs="Consolas"/>
          <w:b/>
          <w:sz w:val="18"/>
          <w:szCs w:val="18"/>
        </w:rPr>
        <w:t xml:space="preserve">, </w:t>
      </w:r>
      <w:r w:rsidRPr="00D648F8">
        <w:rPr>
          <w:rFonts w:ascii="Segaon Soft Medium" w:eastAsia="Calibri" w:hAnsi="Segaon Soft Medium" w:cs="Consolas"/>
          <w:sz w:val="18"/>
          <w:szCs w:val="18"/>
        </w:rPr>
        <w:t xml:space="preserve">est déclaré adjudicataire </w:t>
      </w:r>
      <w:r>
        <w:rPr>
          <w:rFonts w:ascii="Segaon Soft Medium" w:eastAsia="Calibri" w:hAnsi="Segaon Soft Medium" w:cs="Consolas"/>
          <w:sz w:val="18"/>
          <w:szCs w:val="18"/>
        </w:rPr>
        <w:t>du marché</w:t>
      </w:r>
      <w:r w:rsidRPr="00D648F8">
        <w:rPr>
          <w:rFonts w:ascii="Segaon Soft Medium" w:eastAsia="Calibri" w:hAnsi="Segaon Soft Medium" w:cs="Consolas"/>
          <w:bCs/>
          <w:sz w:val="18"/>
          <w:szCs w:val="18"/>
        </w:rPr>
        <w:t xml:space="preserve"> </w:t>
      </w:r>
      <w:r>
        <w:rPr>
          <w:rFonts w:ascii="Segaon Soft Medium" w:eastAsia="Calibri" w:hAnsi="Segaon Soft Medium" w:cs="Consolas"/>
          <w:bCs/>
          <w:sz w:val="18"/>
          <w:szCs w:val="18"/>
        </w:rPr>
        <w:t xml:space="preserve">relatif à </w:t>
      </w:r>
      <w:bookmarkStart w:id="4" w:name="_Hlk181861709"/>
      <w:r w:rsidRPr="008B333A">
        <w:rPr>
          <w:rFonts w:ascii="Segaon Soft Medium" w:eastAsia="Calibri" w:hAnsi="Segaon Soft Medium" w:cs="Consolas"/>
          <w:sz w:val="18"/>
          <w:szCs w:val="18"/>
          <w:lang w:val="fr-CA"/>
        </w:rPr>
        <w:t>l’A</w:t>
      </w:r>
      <w:r>
        <w:rPr>
          <w:rFonts w:ascii="Segaon Soft Medium" w:eastAsia="Calibri" w:hAnsi="Segaon Soft Medium" w:cs="Consolas"/>
          <w:sz w:val="18"/>
          <w:szCs w:val="18"/>
          <w:lang w:val="fr-CA"/>
        </w:rPr>
        <w:t>ppel d’</w:t>
      </w:r>
      <w:r w:rsidRPr="008B333A">
        <w:rPr>
          <w:rFonts w:ascii="Segaon Soft Medium" w:eastAsia="Calibri" w:hAnsi="Segaon Soft Medium" w:cs="Consolas"/>
          <w:sz w:val="18"/>
          <w:szCs w:val="18"/>
          <w:lang w:val="fr-CA"/>
        </w:rPr>
        <w:t>O</w:t>
      </w:r>
      <w:r>
        <w:rPr>
          <w:rFonts w:ascii="Segaon Soft Medium" w:eastAsia="Calibri" w:hAnsi="Segaon Soft Medium" w:cs="Consolas"/>
          <w:sz w:val="18"/>
          <w:szCs w:val="18"/>
          <w:lang w:val="fr-CA"/>
        </w:rPr>
        <w:t xml:space="preserve">ffres </w:t>
      </w:r>
      <w:r w:rsidRPr="008B333A">
        <w:rPr>
          <w:rFonts w:ascii="Segaon Soft Medium" w:eastAsia="Calibri" w:hAnsi="Segaon Soft Medium" w:cs="Consolas"/>
          <w:sz w:val="18"/>
          <w:szCs w:val="18"/>
          <w:lang w:val="fr-CA"/>
        </w:rPr>
        <w:t>N</w:t>
      </w:r>
      <w:r>
        <w:rPr>
          <w:rFonts w:ascii="Segaon Soft Medium" w:eastAsia="Calibri" w:hAnsi="Segaon Soft Medium" w:cs="Consolas"/>
          <w:sz w:val="18"/>
          <w:szCs w:val="18"/>
          <w:lang w:val="fr-CA"/>
        </w:rPr>
        <w:t xml:space="preserve">ational </w:t>
      </w:r>
      <w:r w:rsidRPr="008B333A">
        <w:rPr>
          <w:rFonts w:ascii="Segaon Soft Medium" w:eastAsia="Calibri" w:hAnsi="Segaon Soft Medium" w:cs="Consolas"/>
          <w:sz w:val="18"/>
          <w:szCs w:val="18"/>
          <w:lang w:val="fr-CA"/>
        </w:rPr>
        <w:t>O</w:t>
      </w:r>
      <w:r>
        <w:rPr>
          <w:rFonts w:ascii="Segaon Soft Medium" w:eastAsia="Calibri" w:hAnsi="Segaon Soft Medium" w:cs="Consolas"/>
          <w:sz w:val="18"/>
          <w:szCs w:val="18"/>
          <w:lang w:val="fr-CA"/>
        </w:rPr>
        <w:t>uvert</w:t>
      </w:r>
      <w:r w:rsidRPr="008B333A">
        <w:rPr>
          <w:rFonts w:ascii="Segaon Soft Medium" w:eastAsia="Calibri" w:hAnsi="Segaon Soft Medium" w:cs="Consolas"/>
          <w:sz w:val="18"/>
          <w:szCs w:val="18"/>
          <w:lang w:val="fr-CA"/>
        </w:rPr>
        <w:t xml:space="preserve"> n°00</w:t>
      </w:r>
      <w:r>
        <w:rPr>
          <w:rFonts w:ascii="Segaon Soft Medium" w:eastAsia="Calibri" w:hAnsi="Segaon Soft Medium" w:cs="Consolas"/>
          <w:sz w:val="18"/>
          <w:szCs w:val="18"/>
          <w:lang w:val="fr-CA"/>
        </w:rPr>
        <w:t>3</w:t>
      </w:r>
      <w:r w:rsidRPr="008B333A">
        <w:rPr>
          <w:rFonts w:ascii="Segaon Soft Medium" w:eastAsia="Calibri" w:hAnsi="Segaon Soft Medium" w:cs="Consolas"/>
          <w:sz w:val="18"/>
          <w:szCs w:val="18"/>
          <w:lang w:val="fr-CA"/>
        </w:rPr>
        <w:t>/AONO/CIPM/ATPAL/202</w:t>
      </w:r>
      <w:r>
        <w:rPr>
          <w:rFonts w:ascii="Segaon Soft Medium" w:eastAsia="Calibri" w:hAnsi="Segaon Soft Medium" w:cs="Consolas"/>
          <w:sz w:val="18"/>
          <w:szCs w:val="18"/>
          <w:lang w:val="fr-CA"/>
        </w:rPr>
        <w:t>5</w:t>
      </w:r>
      <w:r w:rsidRPr="008B333A">
        <w:rPr>
          <w:rFonts w:ascii="Segaon Soft Medium" w:eastAsia="Calibri" w:hAnsi="Segaon Soft Medium" w:cs="Consolas"/>
          <w:sz w:val="18"/>
          <w:szCs w:val="18"/>
          <w:lang w:val="fr-CA"/>
        </w:rPr>
        <w:t xml:space="preserve"> du </w:t>
      </w:r>
      <w:r w:rsidRPr="00AF31C6">
        <w:rPr>
          <w:rFonts w:ascii="Segaon Soft Medium" w:eastAsia="Calibri" w:hAnsi="Segaon Soft Medium" w:cs="Consolas"/>
          <w:sz w:val="18"/>
          <w:szCs w:val="18"/>
          <w:lang w:val="fr-CA"/>
        </w:rPr>
        <w:t>24 novembre</w:t>
      </w:r>
      <w:r w:rsidRPr="008B333A">
        <w:rPr>
          <w:rFonts w:ascii="Segaon Soft Medium" w:eastAsia="Calibri" w:hAnsi="Segaon Soft Medium" w:cs="Consolas"/>
          <w:sz w:val="18"/>
          <w:szCs w:val="18"/>
          <w:lang w:val="fr-CA"/>
        </w:rPr>
        <w:t xml:space="preserve"> 202</w:t>
      </w:r>
      <w:bookmarkEnd w:id="4"/>
      <w:r>
        <w:rPr>
          <w:rFonts w:ascii="Segaon Soft Medium" w:eastAsia="Calibri" w:hAnsi="Segaon Soft Medium" w:cs="Consolas"/>
          <w:sz w:val="18"/>
          <w:szCs w:val="18"/>
          <w:lang w:val="fr-CA"/>
        </w:rPr>
        <w:t>5</w:t>
      </w:r>
      <w:r>
        <w:rPr>
          <w:rFonts w:ascii="Segaon Soft Medium" w:eastAsia="Calibri" w:hAnsi="Segaon Soft Medium" w:cs="Consolas"/>
          <w:color w:val="FF0000"/>
          <w:sz w:val="18"/>
          <w:szCs w:val="18"/>
        </w:rPr>
        <w:t xml:space="preserve"> </w:t>
      </w:r>
      <w:r w:rsidRPr="00EF1EFF">
        <w:rPr>
          <w:rFonts w:ascii="Segaon Soft Medium" w:eastAsia="Calibri" w:hAnsi="Segaon Soft Medium" w:cs="Consolas"/>
          <w:sz w:val="18"/>
          <w:szCs w:val="18"/>
        </w:rPr>
        <w:t xml:space="preserve">pour </w:t>
      </w:r>
      <w:bookmarkStart w:id="5" w:name="_Hlk154754065"/>
      <w:r w:rsidRPr="00BE5F35">
        <w:rPr>
          <w:rFonts w:ascii="Segaon Soft Medium" w:eastAsia="Times New Roman" w:hAnsi="Segaon Soft Medium" w:cs="Consolas"/>
          <w:bCs/>
          <w:sz w:val="18"/>
          <w:szCs w:val="18"/>
          <w:lang w:eastAsia="fr-FR"/>
        </w:rPr>
        <w:t>la souscription des polices d’assurance de l’Administration Transitoire du Port Autonome de Limbé, Lot 1 : GLOBALE DOMMAGE</w:t>
      </w:r>
    </w:p>
    <w:p w14:paraId="3B1AFF59" w14:textId="77777777" w:rsidR="009F6ACA" w:rsidRPr="005D6E4D" w:rsidRDefault="009F6ACA" w:rsidP="009F6ACA">
      <w:pPr>
        <w:tabs>
          <w:tab w:val="left" w:pos="567"/>
          <w:tab w:val="left" w:pos="709"/>
          <w:tab w:val="left" w:pos="851"/>
        </w:tabs>
        <w:spacing w:after="0" w:line="240" w:lineRule="auto"/>
        <w:jc w:val="both"/>
        <w:rPr>
          <w:rFonts w:ascii="Segaon Soft Medium" w:eastAsia="Calibri" w:hAnsi="Segaon Soft Medium" w:cs="Consolas"/>
          <w:color w:val="FF0000"/>
          <w:sz w:val="6"/>
          <w:szCs w:val="18"/>
        </w:rPr>
      </w:pPr>
    </w:p>
    <w:bookmarkEnd w:id="5"/>
    <w:p w14:paraId="15C2DB6B" w14:textId="77777777" w:rsidR="009F6ACA" w:rsidRPr="005D6E4D" w:rsidRDefault="009F6ACA" w:rsidP="009F6ACA">
      <w:pPr>
        <w:spacing w:after="0" w:line="240" w:lineRule="auto"/>
        <w:ind w:left="426"/>
        <w:contextualSpacing/>
        <w:jc w:val="both"/>
        <w:rPr>
          <w:rFonts w:ascii="Segaon Soft Medium" w:eastAsia="Calibri" w:hAnsi="Segaon Soft Medium" w:cs="Consolas"/>
          <w:b/>
          <w:color w:val="FF0000"/>
          <w:sz w:val="2"/>
          <w:szCs w:val="18"/>
        </w:rPr>
      </w:pPr>
    </w:p>
    <w:p w14:paraId="6F68426E" w14:textId="77777777" w:rsidR="009F6ACA" w:rsidRPr="00D648F8" w:rsidRDefault="009F6ACA" w:rsidP="009F6ACA">
      <w:pPr>
        <w:numPr>
          <w:ilvl w:val="0"/>
          <w:numId w:val="1"/>
        </w:numPr>
        <w:spacing w:after="0" w:line="240" w:lineRule="auto"/>
        <w:ind w:left="426"/>
        <w:contextualSpacing/>
        <w:jc w:val="both"/>
        <w:rPr>
          <w:rFonts w:ascii="Segaon Soft Medium" w:eastAsia="Calibri" w:hAnsi="Segaon Soft Medium" w:cs="Consolas"/>
          <w:b/>
          <w:sz w:val="18"/>
          <w:szCs w:val="18"/>
        </w:rPr>
      </w:pPr>
      <w:r w:rsidRPr="00D648F8">
        <w:rPr>
          <w:rFonts w:ascii="Segaon Soft Medium" w:eastAsia="Calibri" w:hAnsi="Segaon Soft Medium" w:cs="Consolas"/>
          <w:b/>
          <w:sz w:val="18"/>
          <w:szCs w:val="18"/>
        </w:rPr>
        <w:t xml:space="preserve">MONTANT </w:t>
      </w:r>
      <w:r>
        <w:rPr>
          <w:rFonts w:ascii="Segaon Soft Medium" w:eastAsia="Calibri" w:hAnsi="Segaon Soft Medium" w:cs="Consolas"/>
          <w:b/>
          <w:sz w:val="18"/>
          <w:szCs w:val="18"/>
        </w:rPr>
        <w:t>DU MARCHÉ</w:t>
      </w:r>
      <w:r w:rsidRPr="00D648F8">
        <w:rPr>
          <w:rFonts w:ascii="Segaon Soft Medium" w:eastAsia="Calibri" w:hAnsi="Segaon Soft Medium" w:cs="Consolas"/>
          <w:b/>
          <w:sz w:val="18"/>
          <w:szCs w:val="18"/>
        </w:rPr>
        <w:t xml:space="preserve"> :</w:t>
      </w:r>
      <w:r w:rsidRPr="00D648F8">
        <w:rPr>
          <w:rFonts w:ascii="Segaon Soft Medium" w:eastAsia="Calibri" w:hAnsi="Segaon Soft Medium" w:cs="Consolas"/>
          <w:sz w:val="18"/>
          <w:szCs w:val="18"/>
          <w:lang w:val="fr-CA"/>
        </w:rPr>
        <w:t xml:space="preserve"> </w:t>
      </w:r>
      <w:r>
        <w:rPr>
          <w:rFonts w:ascii="Segaon Soft Medium" w:eastAsia="Calibri" w:hAnsi="Segaon Soft Medium" w:cs="Arial"/>
          <w:b/>
          <w:bCs/>
          <w:iCs/>
          <w:sz w:val="18"/>
          <w:szCs w:val="18"/>
          <w:lang w:val="fr-CA"/>
        </w:rPr>
        <w:t xml:space="preserve"> </w:t>
      </w:r>
      <w:r w:rsidRPr="00BE5F35">
        <w:rPr>
          <w:rFonts w:ascii="Segaon Soft Medium" w:eastAsia="Times New Roman" w:hAnsi="Segaon Soft Medium" w:cs="Tahoma"/>
          <w:bCs/>
          <w:color w:val="000000"/>
          <w:sz w:val="20"/>
          <w:szCs w:val="20"/>
          <w:lang w:eastAsia="fr-FR"/>
        </w:rPr>
        <w:t>56 678 656</w:t>
      </w:r>
      <w:r>
        <w:rPr>
          <w:rFonts w:ascii="Segaon Soft Medium" w:eastAsia="Times New Roman" w:hAnsi="Segaon Soft Medium" w:cs="Tahoma"/>
          <w:bCs/>
          <w:color w:val="000000"/>
          <w:sz w:val="20"/>
          <w:szCs w:val="20"/>
          <w:lang w:eastAsia="fr-FR"/>
        </w:rPr>
        <w:t xml:space="preserve"> </w:t>
      </w:r>
      <w:r w:rsidRPr="00D648F8">
        <w:rPr>
          <w:rFonts w:ascii="Segaon Soft Medium" w:eastAsia="Calibri" w:hAnsi="Segaon Soft Medium" w:cs="Consolas"/>
          <w:b/>
          <w:bCs/>
          <w:sz w:val="18"/>
          <w:szCs w:val="18"/>
        </w:rPr>
        <w:t>F</w:t>
      </w:r>
      <w:r w:rsidRPr="00D648F8">
        <w:rPr>
          <w:rFonts w:ascii="Segaon Soft Medium" w:eastAsia="Calibri" w:hAnsi="Segaon Soft Medium" w:cs="Consolas"/>
          <w:b/>
          <w:sz w:val="18"/>
          <w:szCs w:val="18"/>
        </w:rPr>
        <w:t>CFA TTC ;</w:t>
      </w:r>
    </w:p>
    <w:p w14:paraId="0DC95666" w14:textId="77777777" w:rsidR="009F6ACA" w:rsidRPr="00D648F8" w:rsidRDefault="009F6ACA" w:rsidP="009F6ACA">
      <w:pPr>
        <w:numPr>
          <w:ilvl w:val="0"/>
          <w:numId w:val="1"/>
        </w:numPr>
        <w:spacing w:after="0" w:line="240" w:lineRule="auto"/>
        <w:ind w:left="426"/>
        <w:contextualSpacing/>
        <w:rPr>
          <w:rFonts w:ascii="Segaon Soft Medium" w:eastAsia="Calibri" w:hAnsi="Segaon Soft Medium" w:cs="Consolas"/>
          <w:b/>
          <w:sz w:val="18"/>
          <w:szCs w:val="18"/>
          <w:u w:val="single"/>
        </w:rPr>
      </w:pPr>
      <w:r w:rsidRPr="00D648F8">
        <w:rPr>
          <w:rFonts w:ascii="Segaon Soft Medium" w:eastAsia="Calibri" w:hAnsi="Segaon Soft Medium" w:cs="Consolas"/>
          <w:b/>
          <w:sz w:val="18"/>
          <w:szCs w:val="18"/>
        </w:rPr>
        <w:t>DELAI D’EXÉCUTION</w:t>
      </w:r>
      <w:r>
        <w:rPr>
          <w:rFonts w:ascii="Segaon Soft Medium" w:eastAsia="Calibri" w:hAnsi="Segaon Soft Medium" w:cs="Consolas"/>
          <w:b/>
          <w:sz w:val="18"/>
          <w:szCs w:val="18"/>
        </w:rPr>
        <w:t xml:space="preserve">  </w:t>
      </w:r>
      <w:proofErr w:type="gramStart"/>
      <w:r>
        <w:rPr>
          <w:rFonts w:ascii="Segaon Soft Medium" w:eastAsia="Calibri" w:hAnsi="Segaon Soft Medium" w:cs="Consolas"/>
          <w:b/>
          <w:sz w:val="18"/>
          <w:szCs w:val="18"/>
        </w:rPr>
        <w:t xml:space="preserve">   :</w:t>
      </w:r>
      <w:proofErr w:type="gramEnd"/>
      <w:r>
        <w:rPr>
          <w:rFonts w:ascii="Segaon Soft Medium" w:eastAsia="Calibri" w:hAnsi="Segaon Soft Medium" w:cs="Consolas"/>
          <w:b/>
          <w:sz w:val="18"/>
          <w:szCs w:val="18"/>
        </w:rPr>
        <w:t xml:space="preserve">   trente-six (36) mois.</w:t>
      </w:r>
    </w:p>
    <w:p w14:paraId="000431D8" w14:textId="77777777" w:rsidR="009F6ACA" w:rsidRPr="00D648F8" w:rsidRDefault="009F6ACA" w:rsidP="009F6ACA">
      <w:pPr>
        <w:spacing w:after="0" w:line="240" w:lineRule="auto"/>
        <w:contextualSpacing/>
        <w:jc w:val="both"/>
        <w:rPr>
          <w:rFonts w:ascii="Segaon Soft Medium" w:eastAsia="Calibri" w:hAnsi="Segaon Soft Medium" w:cs="Consolas"/>
          <w:b/>
          <w:sz w:val="8"/>
          <w:szCs w:val="18"/>
          <w:u w:val="single"/>
        </w:rPr>
      </w:pPr>
    </w:p>
    <w:p w14:paraId="3BF8D415" w14:textId="77777777" w:rsidR="009F6ACA" w:rsidRPr="002123E2" w:rsidRDefault="009F6ACA" w:rsidP="009F6ACA">
      <w:pPr>
        <w:spacing w:after="0" w:line="240" w:lineRule="auto"/>
        <w:jc w:val="both"/>
        <w:rPr>
          <w:rFonts w:ascii="Segaon Soft Medium" w:eastAsia="Calibri" w:hAnsi="Segaon Soft Medium" w:cs="Consolas"/>
          <w:b/>
          <w:sz w:val="2"/>
          <w:szCs w:val="18"/>
          <w:u w:val="single"/>
        </w:rPr>
      </w:pPr>
    </w:p>
    <w:p w14:paraId="53ECEE57" w14:textId="77777777" w:rsidR="009F6ACA" w:rsidRDefault="009F6ACA" w:rsidP="009F6ACA">
      <w:pPr>
        <w:spacing w:after="0" w:line="240" w:lineRule="auto"/>
        <w:jc w:val="both"/>
        <w:rPr>
          <w:rFonts w:ascii="Segaon Soft Medium" w:eastAsia="Calibri" w:hAnsi="Segaon Soft Medium" w:cs="Consolas"/>
          <w:b/>
          <w:sz w:val="18"/>
          <w:szCs w:val="18"/>
          <w:u w:val="single"/>
        </w:rPr>
      </w:pPr>
    </w:p>
    <w:p w14:paraId="43805699" w14:textId="77777777" w:rsidR="009F6ACA" w:rsidRDefault="009F6ACA" w:rsidP="009F6ACA">
      <w:pPr>
        <w:spacing w:after="0" w:line="240" w:lineRule="auto"/>
        <w:jc w:val="both"/>
        <w:rPr>
          <w:rFonts w:ascii="Segaon Soft Medium" w:eastAsia="Calibri" w:hAnsi="Segaon Soft Medium" w:cs="Consolas"/>
          <w:sz w:val="18"/>
          <w:szCs w:val="18"/>
        </w:rPr>
      </w:pPr>
      <w:r w:rsidRPr="00D648F8">
        <w:rPr>
          <w:rFonts w:ascii="Segaon Soft Medium" w:eastAsia="Calibri" w:hAnsi="Segaon Soft Medium" w:cs="Consolas"/>
          <w:b/>
          <w:sz w:val="18"/>
          <w:szCs w:val="18"/>
          <w:u w:val="single"/>
        </w:rPr>
        <w:t>ARTICLE 2.</w:t>
      </w:r>
      <w:r w:rsidRPr="00D648F8">
        <w:rPr>
          <w:rFonts w:ascii="Segaon Soft Medium" w:eastAsia="Calibri" w:hAnsi="Segaon Soft Medium" w:cs="Consolas"/>
          <w:sz w:val="18"/>
          <w:szCs w:val="18"/>
        </w:rPr>
        <w:t>- Le</w:t>
      </w:r>
      <w:r>
        <w:rPr>
          <w:rFonts w:ascii="Segaon Soft Medium" w:eastAsia="Calibri" w:hAnsi="Segaon Soft Medium" w:cs="Consolas"/>
          <w:sz w:val="18"/>
          <w:szCs w:val="18"/>
        </w:rPr>
        <w:t xml:space="preserve"> Représentant de l’entreprise adjudicataire est prié de se présenter au Département Administratif et Financier de l’Administration Transitoire du Port Autonome de Limbé dès publication de la présente Décision, dans un délai </w:t>
      </w:r>
      <w:proofErr w:type="spellStart"/>
      <w:r>
        <w:rPr>
          <w:rFonts w:ascii="Segaon Soft Medium" w:eastAsia="Calibri" w:hAnsi="Segaon Soft Medium" w:cs="Consolas"/>
          <w:sz w:val="18"/>
          <w:szCs w:val="18"/>
        </w:rPr>
        <w:t>maximun</w:t>
      </w:r>
      <w:proofErr w:type="spellEnd"/>
      <w:r>
        <w:rPr>
          <w:rFonts w:ascii="Segaon Soft Medium" w:eastAsia="Calibri" w:hAnsi="Segaon Soft Medium" w:cs="Consolas"/>
          <w:sz w:val="18"/>
          <w:szCs w:val="18"/>
        </w:rPr>
        <w:t xml:space="preserve"> de sept (07) jours, pour suite de la procédure. Passé ce délai, le Maitre d’Ouvrage se réserve le droit d’annuler la présente décision.</w:t>
      </w:r>
    </w:p>
    <w:p w14:paraId="2D870100" w14:textId="77777777" w:rsidR="009F6ACA" w:rsidRDefault="009F6ACA" w:rsidP="009F6ACA">
      <w:pPr>
        <w:spacing w:after="0" w:line="240" w:lineRule="auto"/>
        <w:jc w:val="both"/>
        <w:rPr>
          <w:rFonts w:ascii="Segaon Soft Medium" w:eastAsia="Calibri" w:hAnsi="Segaon Soft Medium" w:cs="Consolas"/>
          <w:sz w:val="18"/>
          <w:szCs w:val="18"/>
        </w:rPr>
      </w:pPr>
    </w:p>
    <w:p w14:paraId="2F3E398A" w14:textId="77777777" w:rsidR="009F6ACA" w:rsidRPr="002123E2" w:rsidRDefault="009F6ACA" w:rsidP="009F6ACA">
      <w:pPr>
        <w:spacing w:after="0" w:line="240" w:lineRule="auto"/>
        <w:jc w:val="both"/>
        <w:rPr>
          <w:rFonts w:ascii="Segaon Soft Medium" w:eastAsia="Calibri" w:hAnsi="Segaon Soft Medium" w:cs="Consolas"/>
          <w:sz w:val="14"/>
          <w:szCs w:val="18"/>
        </w:rPr>
      </w:pPr>
      <w:r w:rsidRPr="00D648F8">
        <w:rPr>
          <w:rFonts w:ascii="Segaon Soft Medium" w:eastAsia="Calibri" w:hAnsi="Segaon Soft Medium" w:cs="Consolas"/>
          <w:b/>
          <w:sz w:val="18"/>
          <w:szCs w:val="18"/>
          <w:u w:val="single"/>
        </w:rPr>
        <w:t xml:space="preserve">ARTICLE </w:t>
      </w:r>
      <w:r>
        <w:rPr>
          <w:rFonts w:ascii="Segaon Soft Medium" w:eastAsia="Calibri" w:hAnsi="Segaon Soft Medium" w:cs="Consolas"/>
          <w:b/>
          <w:sz w:val="18"/>
          <w:szCs w:val="18"/>
          <w:u w:val="single"/>
        </w:rPr>
        <w:t>3 :</w:t>
      </w:r>
      <w:r w:rsidRPr="00D648F8">
        <w:rPr>
          <w:rFonts w:ascii="Segaon Soft Medium" w:eastAsia="Calibri" w:hAnsi="Segaon Soft Medium" w:cs="Consolas"/>
          <w:sz w:val="18"/>
          <w:szCs w:val="18"/>
        </w:rPr>
        <w:t xml:space="preserve"> la présente décision</w:t>
      </w:r>
      <w:r>
        <w:rPr>
          <w:rFonts w:ascii="Segaon Soft Medium" w:eastAsia="Calibri" w:hAnsi="Segaon Soft Medium" w:cs="Consolas"/>
          <w:sz w:val="18"/>
          <w:szCs w:val="18"/>
        </w:rPr>
        <w:t xml:space="preserve"> sera enregistrée et publiée partout où besoin sera</w:t>
      </w:r>
      <w:r w:rsidRPr="00D648F8">
        <w:rPr>
          <w:rFonts w:ascii="Segaon Soft Medium" w:eastAsia="Calibri" w:hAnsi="Segaon Soft Medium" w:cs="Consolas"/>
          <w:sz w:val="18"/>
          <w:szCs w:val="18"/>
        </w:rPr>
        <w:t>. /-</w:t>
      </w:r>
      <w:r w:rsidRPr="00D648F8">
        <w:rPr>
          <w:rFonts w:ascii="Segaon Soft Medium" w:eastAsia="Calibri" w:hAnsi="Segaon Soft Medium" w:cs="Consolas"/>
          <w:sz w:val="18"/>
          <w:szCs w:val="18"/>
        </w:rPr>
        <w:tab/>
      </w:r>
    </w:p>
    <w:p w14:paraId="01322320" w14:textId="77777777" w:rsidR="009F6ACA" w:rsidRPr="00BE5F35" w:rsidRDefault="009F6ACA" w:rsidP="009F6ACA">
      <w:pPr>
        <w:spacing w:after="0" w:line="240" w:lineRule="auto"/>
        <w:ind w:left="-82" w:firstLine="82"/>
        <w:jc w:val="both"/>
        <w:rPr>
          <w:rFonts w:ascii="Segaon Soft Medium" w:eastAsia="Calibri" w:hAnsi="Segaon Soft Medium" w:cs="Consolas"/>
          <w:sz w:val="2"/>
          <w:szCs w:val="2"/>
        </w:rPr>
      </w:pPr>
      <w:r w:rsidRPr="00D648F8">
        <w:rPr>
          <w:rFonts w:ascii="Segaon Soft Medium" w:eastAsia="Calibri" w:hAnsi="Segaon Soft Medium" w:cs="Consolas"/>
          <w:sz w:val="18"/>
          <w:szCs w:val="18"/>
        </w:rPr>
        <w:tab/>
      </w:r>
      <w:r w:rsidRPr="00D648F8">
        <w:rPr>
          <w:rFonts w:ascii="Segaon Soft Medium" w:eastAsia="Calibri" w:hAnsi="Segaon Soft Medium" w:cs="Consolas"/>
          <w:sz w:val="18"/>
          <w:szCs w:val="18"/>
        </w:rPr>
        <w:tab/>
      </w:r>
      <w:r w:rsidRPr="00D648F8">
        <w:rPr>
          <w:rFonts w:ascii="Segaon Soft Medium" w:eastAsia="Calibri" w:hAnsi="Segaon Soft Medium" w:cs="Consolas"/>
          <w:sz w:val="18"/>
          <w:szCs w:val="18"/>
        </w:rPr>
        <w:tab/>
      </w:r>
      <w:r w:rsidRPr="00D648F8">
        <w:rPr>
          <w:rFonts w:ascii="Segaon Soft Medium" w:eastAsia="Calibri" w:hAnsi="Segaon Soft Medium" w:cs="Consolas"/>
          <w:sz w:val="18"/>
          <w:szCs w:val="18"/>
        </w:rPr>
        <w:tab/>
      </w:r>
    </w:p>
    <w:p w14:paraId="7B7A3ABE" w14:textId="77777777" w:rsidR="009F6ACA" w:rsidRDefault="009F6ACA" w:rsidP="009F6ACA">
      <w:pPr>
        <w:spacing w:after="0" w:line="240" w:lineRule="auto"/>
        <w:ind w:left="-82" w:firstLine="82"/>
        <w:jc w:val="both"/>
        <w:rPr>
          <w:rFonts w:ascii="Segaon Soft Medium" w:eastAsia="Calibri" w:hAnsi="Segaon Soft Medium" w:cs="Consolas"/>
          <w:sz w:val="18"/>
          <w:szCs w:val="18"/>
        </w:rPr>
      </w:pPr>
      <w:r w:rsidRPr="00D648F8">
        <w:rPr>
          <w:rFonts w:ascii="Segaon Soft Medium" w:eastAsia="Calibri" w:hAnsi="Segaon Soft Medium" w:cs="Consolas"/>
          <w:sz w:val="18"/>
          <w:szCs w:val="18"/>
        </w:rPr>
        <w:tab/>
        <w:t xml:space="preserve">                                        </w:t>
      </w:r>
      <w:r w:rsidRPr="00D648F8">
        <w:rPr>
          <w:rFonts w:ascii="Segaon Soft Medium" w:eastAsia="Calibri" w:hAnsi="Segaon Soft Medium" w:cs="Consolas"/>
          <w:sz w:val="18"/>
          <w:szCs w:val="18"/>
        </w:rPr>
        <w:tab/>
      </w:r>
      <w:r w:rsidRPr="00D648F8">
        <w:rPr>
          <w:rFonts w:ascii="Segaon Soft Medium" w:eastAsia="Calibri" w:hAnsi="Segaon Soft Medium" w:cs="Consolas"/>
          <w:sz w:val="18"/>
          <w:szCs w:val="18"/>
        </w:rPr>
        <w:tab/>
      </w:r>
      <w:r>
        <w:rPr>
          <w:rFonts w:ascii="Segaon Soft Medium" w:eastAsia="Calibri" w:hAnsi="Segaon Soft Medium" w:cs="Consolas"/>
          <w:sz w:val="18"/>
          <w:szCs w:val="18"/>
        </w:rPr>
        <w:t xml:space="preserve"> </w:t>
      </w:r>
      <w:r w:rsidRPr="00D648F8">
        <w:rPr>
          <w:rFonts w:ascii="Segaon Soft Medium" w:eastAsia="Calibri" w:hAnsi="Segaon Soft Medium" w:cs="Consolas"/>
          <w:sz w:val="18"/>
          <w:szCs w:val="18"/>
        </w:rPr>
        <w:tab/>
      </w:r>
      <w:r w:rsidRPr="00D648F8">
        <w:rPr>
          <w:rFonts w:ascii="Segaon Soft Medium" w:eastAsia="Calibri" w:hAnsi="Segaon Soft Medium" w:cs="Consolas"/>
          <w:sz w:val="18"/>
          <w:szCs w:val="18"/>
        </w:rPr>
        <w:tab/>
      </w:r>
    </w:p>
    <w:p w14:paraId="1B2C8D1A" w14:textId="77777777" w:rsidR="009F6ACA" w:rsidRPr="00D648F8" w:rsidRDefault="009F6ACA" w:rsidP="009F6ACA">
      <w:pPr>
        <w:spacing w:after="0" w:line="240" w:lineRule="auto"/>
        <w:ind w:left="-82" w:firstLine="82"/>
        <w:rPr>
          <w:rFonts w:ascii="Segaon Soft Medium" w:eastAsia="Calibri" w:hAnsi="Segaon Soft Medium" w:cs="Consolas"/>
          <w:sz w:val="18"/>
          <w:szCs w:val="18"/>
        </w:rPr>
      </w:pPr>
      <w:r>
        <w:rPr>
          <w:rFonts w:ascii="Segaon Soft Medium" w:eastAsia="Calibri" w:hAnsi="Segaon Soft Medium" w:cs="Consolas"/>
          <w:sz w:val="18"/>
          <w:szCs w:val="18"/>
        </w:rPr>
        <w:t xml:space="preserve">                                                                                                         DOUALA</w:t>
      </w:r>
      <w:r w:rsidRPr="00D648F8">
        <w:rPr>
          <w:rFonts w:ascii="Segaon Soft Medium" w:eastAsia="Calibri" w:hAnsi="Segaon Soft Medium" w:cs="Consolas"/>
          <w:sz w:val="18"/>
          <w:szCs w:val="18"/>
        </w:rPr>
        <w:t>, LE___________________________</w:t>
      </w:r>
    </w:p>
    <w:p w14:paraId="172DEA0D" w14:textId="77777777" w:rsidR="009F6ACA" w:rsidRPr="00D648F8" w:rsidRDefault="009F6ACA" w:rsidP="009F6ACA">
      <w:pPr>
        <w:spacing w:after="0" w:line="240" w:lineRule="auto"/>
        <w:ind w:left="-82" w:firstLine="82"/>
        <w:jc w:val="both"/>
        <w:rPr>
          <w:rFonts w:ascii="Segaon Soft Medium" w:eastAsia="Calibri" w:hAnsi="Segaon Soft Medium" w:cs="Consolas"/>
          <w:sz w:val="10"/>
          <w:szCs w:val="18"/>
        </w:rPr>
      </w:pPr>
    </w:p>
    <w:p w14:paraId="5778B2C3" w14:textId="77777777" w:rsidR="009F6ACA" w:rsidRPr="00E40BDD" w:rsidRDefault="009F6ACA" w:rsidP="009F6ACA">
      <w:pPr>
        <w:spacing w:after="0" w:line="240" w:lineRule="auto"/>
        <w:ind w:left="-82" w:firstLine="82"/>
        <w:jc w:val="both"/>
        <w:rPr>
          <w:rFonts w:ascii="Segaon Soft Medium" w:eastAsia="Calibri" w:hAnsi="Segaon Soft Medium" w:cs="Consolas"/>
          <w:b/>
          <w:sz w:val="18"/>
          <w:szCs w:val="18"/>
        </w:rPr>
      </w:pPr>
      <w:r w:rsidRPr="00D648F8">
        <w:rPr>
          <w:rFonts w:ascii="Segaon Soft Medium" w:eastAsia="Calibri" w:hAnsi="Segaon Soft Medium" w:cs="Consolas"/>
          <w:sz w:val="18"/>
          <w:szCs w:val="18"/>
        </w:rPr>
        <w:tab/>
      </w:r>
      <w:r w:rsidRPr="00D648F8">
        <w:rPr>
          <w:rFonts w:ascii="Segaon Soft Medium" w:eastAsia="Calibri" w:hAnsi="Segaon Soft Medium" w:cs="Consolas"/>
          <w:sz w:val="18"/>
          <w:szCs w:val="18"/>
        </w:rPr>
        <w:tab/>
      </w:r>
      <w:r w:rsidRPr="00D648F8">
        <w:rPr>
          <w:rFonts w:ascii="Segaon Soft Medium" w:eastAsia="Calibri" w:hAnsi="Segaon Soft Medium" w:cs="Consolas"/>
          <w:sz w:val="18"/>
          <w:szCs w:val="18"/>
        </w:rPr>
        <w:tab/>
      </w:r>
      <w:r w:rsidRPr="00D648F8">
        <w:rPr>
          <w:rFonts w:ascii="Segaon Soft Medium" w:eastAsia="Calibri" w:hAnsi="Segaon Soft Medium" w:cs="Consolas"/>
          <w:sz w:val="18"/>
          <w:szCs w:val="18"/>
        </w:rPr>
        <w:tab/>
      </w:r>
      <w:r w:rsidRPr="00D648F8">
        <w:rPr>
          <w:rFonts w:ascii="Segaon Soft Medium" w:eastAsia="Calibri" w:hAnsi="Segaon Soft Medium" w:cs="Consolas"/>
          <w:sz w:val="18"/>
          <w:szCs w:val="18"/>
        </w:rPr>
        <w:tab/>
        <w:t xml:space="preserve">              </w:t>
      </w:r>
      <w:r w:rsidRPr="00D648F8">
        <w:rPr>
          <w:rFonts w:ascii="Segaon Soft Medium" w:eastAsia="Calibri" w:hAnsi="Segaon Soft Medium" w:cs="Consolas"/>
          <w:sz w:val="18"/>
          <w:szCs w:val="18"/>
        </w:rPr>
        <w:tab/>
      </w:r>
      <w:r w:rsidRPr="00D648F8">
        <w:rPr>
          <w:rFonts w:ascii="Segaon Soft Medium" w:eastAsia="Calibri" w:hAnsi="Segaon Soft Medium" w:cs="Consolas"/>
          <w:sz w:val="18"/>
          <w:szCs w:val="18"/>
        </w:rPr>
        <w:tab/>
      </w:r>
      <w:r w:rsidRPr="00D648F8">
        <w:rPr>
          <w:rFonts w:ascii="Segaon Soft Medium" w:eastAsia="Calibri" w:hAnsi="Segaon Soft Medium" w:cs="Consolas"/>
          <w:b/>
          <w:sz w:val="18"/>
          <w:szCs w:val="18"/>
        </w:rPr>
        <w:t xml:space="preserve">LE DIRECTEUR </w:t>
      </w:r>
      <w:r>
        <w:rPr>
          <w:rFonts w:ascii="Segaon Soft Medium" w:eastAsia="Calibri" w:hAnsi="Segaon Soft Medium" w:cs="Consolas"/>
          <w:b/>
          <w:sz w:val="18"/>
          <w:szCs w:val="18"/>
        </w:rPr>
        <w:t>GÉNÉRAL</w:t>
      </w:r>
      <w:r w:rsidRPr="00D648F8">
        <w:rPr>
          <w:rFonts w:ascii="Segaon Soft Medium" w:eastAsia="Calibri" w:hAnsi="Segaon Soft Medium" w:cs="Consolas"/>
          <w:b/>
          <w:sz w:val="18"/>
          <w:szCs w:val="18"/>
        </w:rPr>
        <w:t>,</w:t>
      </w:r>
      <w:r w:rsidRPr="00D648F8">
        <w:rPr>
          <w:rFonts w:ascii="Segaon Soft Medium" w:eastAsia="Calibri" w:hAnsi="Segaon Soft Medium" w:cs="Consolas"/>
          <w:b/>
          <w:sz w:val="18"/>
          <w:szCs w:val="18"/>
        </w:rPr>
        <w:tab/>
      </w:r>
      <w:r w:rsidRPr="00D648F8">
        <w:rPr>
          <w:rFonts w:ascii="Segaon Soft Medium" w:eastAsia="Calibri" w:hAnsi="Segaon Soft Medium" w:cs="Consolas"/>
          <w:b/>
          <w:sz w:val="18"/>
          <w:szCs w:val="18"/>
        </w:rPr>
        <w:tab/>
      </w:r>
    </w:p>
    <w:p w14:paraId="4C6ECBF7" w14:textId="77777777" w:rsidR="009F6ACA" w:rsidRDefault="009F6ACA" w:rsidP="009F6ACA">
      <w:pPr>
        <w:tabs>
          <w:tab w:val="left" w:pos="142"/>
          <w:tab w:val="left" w:pos="5445"/>
        </w:tabs>
        <w:spacing w:after="0" w:line="276" w:lineRule="auto"/>
        <w:ind w:left="-82" w:firstLine="82"/>
        <w:rPr>
          <w:rFonts w:ascii="Segaon Soft Medium" w:eastAsia="Calibri" w:hAnsi="Segaon Soft Medium" w:cs="Consolas"/>
          <w:sz w:val="16"/>
          <w:szCs w:val="14"/>
          <w:u w:val="single"/>
        </w:rPr>
      </w:pPr>
    </w:p>
    <w:p w14:paraId="0BE6E9A9" w14:textId="77777777" w:rsidR="00EA0D14" w:rsidRDefault="00EA0D14" w:rsidP="009F6ACA"/>
    <w:p w14:paraId="408DF052" w14:textId="77777777" w:rsidR="009F6ACA" w:rsidRDefault="009F6ACA" w:rsidP="009F6ACA"/>
    <w:tbl>
      <w:tblPr>
        <w:tblStyle w:val="Grilledutableau"/>
        <w:tblpPr w:leftFromText="141" w:rightFromText="141" w:vertAnchor="page" w:horzAnchor="margin" w:tblpY="436"/>
        <w:tblW w:w="10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253"/>
        <w:gridCol w:w="3429"/>
      </w:tblGrid>
      <w:tr w:rsidR="009F6ACA" w:rsidRPr="008F7493" w14:paraId="4F7FEBAB" w14:textId="77777777" w:rsidTr="00425AD6">
        <w:trPr>
          <w:trHeight w:val="2176"/>
        </w:trPr>
        <w:tc>
          <w:tcPr>
            <w:tcW w:w="3510" w:type="dxa"/>
          </w:tcPr>
          <w:p w14:paraId="4E967F84" w14:textId="77777777" w:rsidR="009F6ACA" w:rsidRPr="008F7493" w:rsidRDefault="009F6ACA" w:rsidP="00425AD6">
            <w:pPr>
              <w:ind w:left="-105"/>
              <w:jc w:val="center"/>
              <w:rPr>
                <w:rFonts w:ascii="Segaon Soft Medium" w:hAnsi="Segaon Soft Medium"/>
                <w:sz w:val="18"/>
                <w:szCs w:val="18"/>
                <w:lang w:val="en-US"/>
              </w:rPr>
            </w:pPr>
            <w:r w:rsidRPr="008F7493">
              <w:rPr>
                <w:rFonts w:ascii="Segaon Soft Medium" w:hAnsi="Segaon Soft Medium"/>
                <w:sz w:val="18"/>
                <w:szCs w:val="18"/>
                <w:lang w:val="en-US"/>
              </w:rPr>
              <w:lastRenderedPageBreak/>
              <w:t>REPUBLIC OF CAMEROON</w:t>
            </w:r>
          </w:p>
          <w:p w14:paraId="7EA6CA2F" w14:textId="77777777" w:rsidR="009F6ACA" w:rsidRPr="008F7493" w:rsidRDefault="009F6ACA" w:rsidP="00425AD6">
            <w:pPr>
              <w:jc w:val="center"/>
              <w:rPr>
                <w:rFonts w:ascii="Segaon Soft Medium" w:hAnsi="Segaon Soft Medium"/>
                <w:sz w:val="18"/>
                <w:szCs w:val="18"/>
                <w:lang w:val="en-US"/>
              </w:rPr>
            </w:pPr>
            <w:r w:rsidRPr="008F7493">
              <w:rPr>
                <w:rFonts w:ascii="Segaon Soft Medium" w:hAnsi="Segaon Soft Medium"/>
                <w:sz w:val="18"/>
                <w:szCs w:val="18"/>
                <w:lang w:val="en-US"/>
              </w:rPr>
              <w:t>Peace – Work - Fatherland</w:t>
            </w:r>
          </w:p>
          <w:p w14:paraId="5FA7681B" w14:textId="77777777" w:rsidR="009F6ACA" w:rsidRPr="008F7493" w:rsidRDefault="009F6ACA" w:rsidP="00425AD6">
            <w:pPr>
              <w:jc w:val="center"/>
              <w:rPr>
                <w:rFonts w:ascii="Segaon Soft Medium" w:hAnsi="Segaon Soft Medium"/>
                <w:sz w:val="18"/>
                <w:szCs w:val="18"/>
                <w:lang w:val="en-US"/>
              </w:rPr>
            </w:pPr>
            <w:r w:rsidRPr="008F7493">
              <w:rPr>
                <w:rFonts w:ascii="Segaon Soft Medium" w:hAnsi="Segaon Soft Medium"/>
                <w:sz w:val="18"/>
                <w:szCs w:val="18"/>
                <w:lang w:val="en-US"/>
              </w:rPr>
              <w:t>--------------------</w:t>
            </w:r>
          </w:p>
          <w:p w14:paraId="3451B78A" w14:textId="77777777" w:rsidR="009F6ACA" w:rsidRPr="008F7493" w:rsidRDefault="009F6ACA" w:rsidP="00425AD6">
            <w:pPr>
              <w:jc w:val="center"/>
              <w:rPr>
                <w:rFonts w:ascii="Segaon Soft Medium" w:hAnsi="Segaon Soft Medium"/>
                <w:sz w:val="18"/>
                <w:szCs w:val="18"/>
                <w:lang w:val="en-US"/>
              </w:rPr>
            </w:pPr>
            <w:r w:rsidRPr="008F7493">
              <w:rPr>
                <w:rFonts w:ascii="Segaon Soft Medium" w:hAnsi="Segaon Soft Medium"/>
                <w:sz w:val="18"/>
                <w:szCs w:val="18"/>
                <w:lang w:val="en-US"/>
              </w:rPr>
              <w:t>PORT AUTHORITY OF DOUALA</w:t>
            </w:r>
          </w:p>
          <w:p w14:paraId="3DFAF9E8" w14:textId="77777777" w:rsidR="009F6ACA" w:rsidRPr="008F7493" w:rsidRDefault="009F6ACA" w:rsidP="00425AD6">
            <w:pPr>
              <w:jc w:val="center"/>
              <w:rPr>
                <w:rFonts w:ascii="Segaon Soft Medium" w:hAnsi="Segaon Soft Medium"/>
                <w:sz w:val="18"/>
                <w:szCs w:val="18"/>
                <w:lang w:val="en-US"/>
              </w:rPr>
            </w:pPr>
            <w:r w:rsidRPr="008F7493">
              <w:rPr>
                <w:rFonts w:ascii="Segaon Soft Medium" w:hAnsi="Segaon Soft Medium"/>
                <w:sz w:val="18"/>
                <w:szCs w:val="18"/>
                <w:lang w:val="en-US"/>
              </w:rPr>
              <w:t>(P.A.D)</w:t>
            </w:r>
          </w:p>
          <w:p w14:paraId="60520BC7" w14:textId="77777777" w:rsidR="009F6ACA" w:rsidRPr="008F7493" w:rsidRDefault="009F6ACA" w:rsidP="00425AD6">
            <w:pPr>
              <w:jc w:val="center"/>
              <w:rPr>
                <w:rFonts w:ascii="Segaon Soft Medium" w:hAnsi="Segaon Soft Medium"/>
                <w:sz w:val="18"/>
                <w:szCs w:val="18"/>
                <w:lang w:val="en-US"/>
              </w:rPr>
            </w:pPr>
            <w:r w:rsidRPr="008F7493">
              <w:rPr>
                <w:rFonts w:ascii="Segaon Soft Medium" w:hAnsi="Segaon Soft Medium"/>
                <w:sz w:val="18"/>
                <w:szCs w:val="18"/>
                <w:lang w:val="en-US"/>
              </w:rPr>
              <w:t>--------------------</w:t>
            </w:r>
          </w:p>
          <w:p w14:paraId="469AAA9B" w14:textId="77777777" w:rsidR="009F6ACA" w:rsidRPr="008F7493" w:rsidRDefault="009F6ACA" w:rsidP="00425AD6">
            <w:pPr>
              <w:jc w:val="center"/>
              <w:rPr>
                <w:rFonts w:ascii="Segaon Soft Medium" w:hAnsi="Segaon Soft Medium"/>
                <w:sz w:val="18"/>
                <w:szCs w:val="18"/>
                <w:lang w:val="en-US"/>
              </w:rPr>
            </w:pPr>
            <w:r w:rsidRPr="008F7493">
              <w:rPr>
                <w:rFonts w:ascii="Segaon Soft Medium" w:hAnsi="Segaon Soft Medium"/>
                <w:sz w:val="18"/>
                <w:szCs w:val="18"/>
                <w:lang w:val="en-US"/>
              </w:rPr>
              <w:t>PORT AUTHORITY OF LIMBE</w:t>
            </w:r>
          </w:p>
          <w:p w14:paraId="368FE9EE" w14:textId="77777777" w:rsidR="009F6ACA" w:rsidRPr="008F7493" w:rsidRDefault="009F6ACA" w:rsidP="00425AD6">
            <w:pPr>
              <w:jc w:val="center"/>
              <w:rPr>
                <w:rFonts w:ascii="Segaon Soft Medium" w:hAnsi="Segaon Soft Medium"/>
                <w:sz w:val="18"/>
                <w:szCs w:val="18"/>
                <w:lang w:val="en-US"/>
              </w:rPr>
            </w:pPr>
            <w:r w:rsidRPr="008F7493">
              <w:rPr>
                <w:rFonts w:ascii="Segaon Soft Medium" w:hAnsi="Segaon Soft Medium"/>
                <w:sz w:val="18"/>
                <w:szCs w:val="18"/>
                <w:lang w:val="en-US"/>
              </w:rPr>
              <w:t>TRANSITIONAL ADMINISTRATION</w:t>
            </w:r>
          </w:p>
          <w:p w14:paraId="4A0E1F56" w14:textId="77777777" w:rsidR="009F6ACA" w:rsidRPr="008F7493" w:rsidRDefault="009F6ACA" w:rsidP="00425AD6">
            <w:pPr>
              <w:jc w:val="center"/>
              <w:rPr>
                <w:rFonts w:ascii="Segaon Soft Medium" w:hAnsi="Segaon Soft Medium"/>
                <w:sz w:val="18"/>
                <w:szCs w:val="18"/>
              </w:rPr>
            </w:pPr>
            <w:r w:rsidRPr="008F7493">
              <w:rPr>
                <w:rFonts w:ascii="Segaon Soft Medium" w:hAnsi="Segaon Soft Medium"/>
                <w:sz w:val="18"/>
                <w:szCs w:val="18"/>
              </w:rPr>
              <w:t>--------------------</w:t>
            </w:r>
          </w:p>
        </w:tc>
        <w:tc>
          <w:tcPr>
            <w:tcW w:w="3253" w:type="dxa"/>
          </w:tcPr>
          <w:p w14:paraId="1AD4F1D9" w14:textId="77777777" w:rsidR="009F6ACA" w:rsidRPr="008F7493" w:rsidRDefault="009F6ACA" w:rsidP="00425AD6">
            <w:pPr>
              <w:rPr>
                <w:rFonts w:ascii="Segaon Soft Medium" w:hAnsi="Segaon Soft Medium"/>
                <w:sz w:val="18"/>
                <w:szCs w:val="18"/>
              </w:rPr>
            </w:pPr>
            <w:r w:rsidRPr="008F7493">
              <w:rPr>
                <w:rFonts w:ascii="Segaon Soft Medium" w:hAnsi="Segaon Soft Medium"/>
                <w:sz w:val="18"/>
                <w:szCs w:val="18"/>
              </w:rPr>
              <w:t xml:space="preserve">    </w:t>
            </w:r>
            <w:r w:rsidRPr="008F7493">
              <w:rPr>
                <w:noProof/>
                <w:sz w:val="18"/>
                <w:szCs w:val="18"/>
              </w:rPr>
              <w:drawing>
                <wp:inline distT="0" distB="0" distL="0" distR="0" wp14:anchorId="16FE26A8" wp14:editId="2F1DC403">
                  <wp:extent cx="1518249" cy="1260956"/>
                  <wp:effectExtent l="0" t="0" r="6350" b="0"/>
                  <wp:docPr id="1162193531" name="Image 1162193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5462" cy="1283557"/>
                          </a:xfrm>
                          <a:prstGeom prst="rect">
                            <a:avLst/>
                          </a:prstGeom>
                          <a:noFill/>
                          <a:ln>
                            <a:noFill/>
                          </a:ln>
                        </pic:spPr>
                      </pic:pic>
                    </a:graphicData>
                  </a:graphic>
                </wp:inline>
              </w:drawing>
            </w:r>
          </w:p>
        </w:tc>
        <w:tc>
          <w:tcPr>
            <w:tcW w:w="3429" w:type="dxa"/>
          </w:tcPr>
          <w:p w14:paraId="764ECFDF" w14:textId="77777777" w:rsidR="009F6ACA" w:rsidRPr="008F7493" w:rsidRDefault="009F6ACA" w:rsidP="00425AD6">
            <w:pPr>
              <w:jc w:val="center"/>
              <w:rPr>
                <w:rFonts w:ascii="Segaon Soft Medium" w:hAnsi="Segaon Soft Medium"/>
                <w:sz w:val="18"/>
                <w:szCs w:val="18"/>
              </w:rPr>
            </w:pPr>
            <w:r w:rsidRPr="008F7493">
              <w:rPr>
                <w:rFonts w:ascii="Segaon Soft Medium" w:hAnsi="Segaon Soft Medium"/>
                <w:sz w:val="18"/>
                <w:szCs w:val="18"/>
              </w:rPr>
              <w:t>RÉPUBLIQUE DU CAMEROUN</w:t>
            </w:r>
          </w:p>
          <w:p w14:paraId="48898723" w14:textId="77777777" w:rsidR="009F6ACA" w:rsidRPr="008F7493" w:rsidRDefault="009F6ACA" w:rsidP="00425AD6">
            <w:pPr>
              <w:jc w:val="center"/>
              <w:rPr>
                <w:rFonts w:ascii="Segaon Soft Medium" w:hAnsi="Segaon Soft Medium"/>
                <w:sz w:val="18"/>
                <w:szCs w:val="18"/>
              </w:rPr>
            </w:pPr>
            <w:r w:rsidRPr="008F7493">
              <w:rPr>
                <w:rFonts w:ascii="Segaon Soft Medium" w:hAnsi="Segaon Soft Medium"/>
                <w:sz w:val="18"/>
                <w:szCs w:val="18"/>
              </w:rPr>
              <w:t>Paix – Travail - Patrie</w:t>
            </w:r>
          </w:p>
          <w:p w14:paraId="5F121D8F" w14:textId="77777777" w:rsidR="009F6ACA" w:rsidRPr="008F7493" w:rsidRDefault="009F6ACA" w:rsidP="00425AD6">
            <w:pPr>
              <w:jc w:val="center"/>
              <w:rPr>
                <w:rFonts w:ascii="Segaon Soft Medium" w:hAnsi="Segaon Soft Medium"/>
                <w:sz w:val="18"/>
                <w:szCs w:val="18"/>
              </w:rPr>
            </w:pPr>
            <w:r w:rsidRPr="008F7493">
              <w:rPr>
                <w:rFonts w:ascii="Segaon Soft Medium" w:hAnsi="Segaon Soft Medium"/>
                <w:sz w:val="18"/>
                <w:szCs w:val="18"/>
              </w:rPr>
              <w:t>--------------------</w:t>
            </w:r>
          </w:p>
          <w:p w14:paraId="5504DA9A" w14:textId="77777777" w:rsidR="009F6ACA" w:rsidRPr="008F7493" w:rsidRDefault="009F6ACA" w:rsidP="00425AD6">
            <w:pPr>
              <w:jc w:val="center"/>
              <w:rPr>
                <w:rFonts w:ascii="Segaon Soft Medium" w:hAnsi="Segaon Soft Medium"/>
                <w:sz w:val="18"/>
                <w:szCs w:val="18"/>
              </w:rPr>
            </w:pPr>
            <w:r w:rsidRPr="008F7493">
              <w:rPr>
                <w:rFonts w:ascii="Segaon Soft Medium" w:hAnsi="Segaon Soft Medium"/>
                <w:sz w:val="18"/>
                <w:szCs w:val="18"/>
              </w:rPr>
              <w:t>PORT AUTONOME DE DOUALA</w:t>
            </w:r>
          </w:p>
          <w:p w14:paraId="3643361D" w14:textId="77777777" w:rsidR="009F6ACA" w:rsidRPr="008F7493" w:rsidRDefault="009F6ACA" w:rsidP="00425AD6">
            <w:pPr>
              <w:jc w:val="center"/>
              <w:rPr>
                <w:rFonts w:ascii="Segaon Soft Medium" w:hAnsi="Segaon Soft Medium"/>
                <w:sz w:val="18"/>
                <w:szCs w:val="18"/>
              </w:rPr>
            </w:pPr>
            <w:r w:rsidRPr="008F7493">
              <w:rPr>
                <w:rFonts w:ascii="Segaon Soft Medium" w:hAnsi="Segaon Soft Medium"/>
                <w:sz w:val="18"/>
                <w:szCs w:val="18"/>
              </w:rPr>
              <w:t>(P.A.D)</w:t>
            </w:r>
          </w:p>
          <w:p w14:paraId="4B7FCD27" w14:textId="77777777" w:rsidR="009F6ACA" w:rsidRPr="008F7493" w:rsidRDefault="009F6ACA" w:rsidP="00425AD6">
            <w:pPr>
              <w:jc w:val="center"/>
              <w:rPr>
                <w:rFonts w:ascii="Segaon Soft Medium" w:hAnsi="Segaon Soft Medium"/>
                <w:sz w:val="18"/>
                <w:szCs w:val="18"/>
              </w:rPr>
            </w:pPr>
            <w:r w:rsidRPr="008F7493">
              <w:rPr>
                <w:rFonts w:ascii="Segaon Soft Medium" w:hAnsi="Segaon Soft Medium"/>
                <w:sz w:val="18"/>
                <w:szCs w:val="18"/>
              </w:rPr>
              <w:t>--------------------</w:t>
            </w:r>
          </w:p>
          <w:p w14:paraId="00EE2A1D" w14:textId="77777777" w:rsidR="009F6ACA" w:rsidRPr="008F7493" w:rsidRDefault="009F6ACA" w:rsidP="00425AD6">
            <w:pPr>
              <w:jc w:val="center"/>
              <w:rPr>
                <w:rFonts w:ascii="Segaon Soft Medium" w:hAnsi="Segaon Soft Medium"/>
                <w:sz w:val="18"/>
                <w:szCs w:val="18"/>
              </w:rPr>
            </w:pPr>
            <w:r w:rsidRPr="008F7493">
              <w:rPr>
                <w:rFonts w:ascii="Segaon Soft Medium" w:hAnsi="Segaon Soft Medium"/>
                <w:sz w:val="18"/>
                <w:szCs w:val="18"/>
              </w:rPr>
              <w:t xml:space="preserve">ADMINISTRATION TRANSITOIRE </w:t>
            </w:r>
          </w:p>
          <w:p w14:paraId="4BD23EF3" w14:textId="77777777" w:rsidR="009F6ACA" w:rsidRPr="008F7493" w:rsidRDefault="009F6ACA" w:rsidP="00425AD6">
            <w:pPr>
              <w:jc w:val="center"/>
              <w:rPr>
                <w:rFonts w:ascii="Segaon Soft Medium" w:hAnsi="Segaon Soft Medium"/>
                <w:sz w:val="18"/>
                <w:szCs w:val="18"/>
              </w:rPr>
            </w:pPr>
            <w:r w:rsidRPr="008F7493">
              <w:rPr>
                <w:rFonts w:ascii="Segaon Soft Medium" w:hAnsi="Segaon Soft Medium"/>
                <w:sz w:val="18"/>
                <w:szCs w:val="18"/>
              </w:rPr>
              <w:t>DU PORT AUTONOME DE LIMBE</w:t>
            </w:r>
          </w:p>
          <w:p w14:paraId="5BC5D4C2" w14:textId="77777777" w:rsidR="009F6ACA" w:rsidRPr="008F7493" w:rsidRDefault="009F6ACA" w:rsidP="00425AD6">
            <w:pPr>
              <w:jc w:val="center"/>
              <w:rPr>
                <w:rFonts w:ascii="Segaon Soft Medium" w:hAnsi="Segaon Soft Medium"/>
                <w:sz w:val="18"/>
                <w:szCs w:val="18"/>
              </w:rPr>
            </w:pPr>
            <w:r w:rsidRPr="008F7493">
              <w:rPr>
                <w:rFonts w:ascii="Segaon Soft Medium" w:hAnsi="Segaon Soft Medium"/>
                <w:sz w:val="18"/>
                <w:szCs w:val="18"/>
              </w:rPr>
              <w:t>--------------------</w:t>
            </w:r>
          </w:p>
        </w:tc>
      </w:tr>
    </w:tbl>
    <w:p w14:paraId="7980ED1D" w14:textId="77777777" w:rsidR="009F6ACA" w:rsidRPr="009F6ACA" w:rsidRDefault="009F6ACA" w:rsidP="009F6ACA">
      <w:pPr>
        <w:tabs>
          <w:tab w:val="left" w:pos="6804"/>
          <w:tab w:val="right" w:pos="9356"/>
        </w:tabs>
        <w:spacing w:after="0" w:line="240" w:lineRule="auto"/>
        <w:jc w:val="both"/>
        <w:rPr>
          <w:rFonts w:ascii="Consolas" w:eastAsia="Calibri" w:hAnsi="Consolas" w:cs="Consolas"/>
          <w:b/>
          <w:sz w:val="2"/>
          <w:szCs w:val="2"/>
          <w:lang w:val="fr-CA"/>
        </w:rPr>
      </w:pPr>
    </w:p>
    <w:p w14:paraId="62156440" w14:textId="77777777" w:rsidR="009F6ACA" w:rsidRDefault="009F6ACA" w:rsidP="009F6ACA">
      <w:pPr>
        <w:spacing w:after="0" w:line="240" w:lineRule="auto"/>
        <w:jc w:val="both"/>
        <w:rPr>
          <w:rFonts w:ascii="Segaon Soft Medium" w:eastAsia="Times New Roman" w:hAnsi="Segaon Soft Medium" w:cs="Tahoma"/>
          <w:b/>
          <w:bCs/>
          <w:sz w:val="2"/>
          <w:lang w:eastAsia="fr-FR"/>
        </w:rPr>
      </w:pPr>
    </w:p>
    <w:p w14:paraId="69B3C8AF" w14:textId="77777777" w:rsidR="009F6ACA" w:rsidRDefault="009F6ACA" w:rsidP="009F6ACA">
      <w:pPr>
        <w:spacing w:after="0" w:line="240" w:lineRule="auto"/>
        <w:ind w:left="142"/>
        <w:jc w:val="both"/>
        <w:rPr>
          <w:rFonts w:ascii="Segaon Soft Medium" w:eastAsia="Times New Roman" w:hAnsi="Segaon Soft Medium" w:cs="Tahoma"/>
          <w:b/>
          <w:bCs/>
          <w:sz w:val="2"/>
          <w:lang w:eastAsia="fr-FR"/>
        </w:rPr>
      </w:pPr>
    </w:p>
    <w:p w14:paraId="3126CED2" w14:textId="77777777" w:rsidR="009F6ACA" w:rsidRDefault="009F6ACA" w:rsidP="009F6ACA">
      <w:pPr>
        <w:spacing w:after="0" w:line="240" w:lineRule="auto"/>
        <w:ind w:left="142"/>
        <w:jc w:val="both"/>
        <w:rPr>
          <w:rFonts w:ascii="Segaon Soft Medium" w:eastAsia="Times New Roman" w:hAnsi="Segaon Soft Medium" w:cs="Tahoma"/>
          <w:b/>
          <w:bCs/>
          <w:sz w:val="2"/>
          <w:lang w:eastAsia="fr-FR"/>
        </w:rPr>
      </w:pPr>
    </w:p>
    <w:p w14:paraId="38D921AF" w14:textId="77777777" w:rsidR="009F6ACA" w:rsidRDefault="009F6ACA" w:rsidP="009F6ACA">
      <w:pPr>
        <w:spacing w:after="0" w:line="240" w:lineRule="auto"/>
        <w:ind w:left="142"/>
        <w:jc w:val="both"/>
        <w:rPr>
          <w:rFonts w:ascii="Segaon Soft Medium" w:eastAsia="Times New Roman" w:hAnsi="Segaon Soft Medium" w:cs="Tahoma"/>
          <w:b/>
          <w:bCs/>
          <w:sz w:val="2"/>
          <w:lang w:eastAsia="fr-FR"/>
        </w:rPr>
      </w:pPr>
    </w:p>
    <w:p w14:paraId="7CEE16C7" w14:textId="77777777" w:rsidR="009F6ACA" w:rsidRPr="00D648F8" w:rsidRDefault="009F6ACA" w:rsidP="009F6ACA">
      <w:pPr>
        <w:spacing w:after="0" w:line="240" w:lineRule="auto"/>
        <w:rPr>
          <w:rFonts w:ascii="Segaon Soft Medium" w:eastAsia="Calibri" w:hAnsi="Segaon Soft Medium" w:cs="Consolas"/>
          <w:b/>
          <w:sz w:val="20"/>
          <w:szCs w:val="20"/>
        </w:rPr>
      </w:pPr>
      <w:r w:rsidRPr="00D648F8">
        <w:rPr>
          <w:rFonts w:ascii="Segaon Soft Medium" w:eastAsia="Calibri" w:hAnsi="Segaon Soft Medium" w:cs="Consolas"/>
          <w:b/>
          <w:sz w:val="20"/>
          <w:szCs w:val="20"/>
        </w:rPr>
        <w:t>DÉCISION N°__________</w:t>
      </w:r>
      <w:r>
        <w:rPr>
          <w:rFonts w:ascii="Segaon Soft Medium" w:eastAsia="Calibri" w:hAnsi="Segaon Soft Medium" w:cs="Consolas"/>
          <w:b/>
          <w:sz w:val="20"/>
          <w:szCs w:val="20"/>
        </w:rPr>
        <w:t>_________</w:t>
      </w:r>
      <w:r w:rsidRPr="00D648F8">
        <w:rPr>
          <w:rFonts w:ascii="Segaon Soft Medium" w:eastAsia="Calibri" w:hAnsi="Segaon Soft Medium" w:cs="Consolas"/>
          <w:b/>
          <w:sz w:val="20"/>
          <w:szCs w:val="20"/>
        </w:rPr>
        <w:t>____________/D</w:t>
      </w:r>
      <w:r>
        <w:rPr>
          <w:rFonts w:ascii="Segaon Soft Medium" w:eastAsia="Calibri" w:hAnsi="Segaon Soft Medium" w:cs="Consolas"/>
          <w:b/>
          <w:sz w:val="20"/>
          <w:szCs w:val="20"/>
        </w:rPr>
        <w:t>D</w:t>
      </w:r>
      <w:r w:rsidRPr="00D648F8">
        <w:rPr>
          <w:rFonts w:ascii="Segaon Soft Medium" w:eastAsia="Calibri" w:hAnsi="Segaon Soft Medium" w:cs="Consolas"/>
          <w:b/>
          <w:sz w:val="20"/>
          <w:szCs w:val="20"/>
        </w:rPr>
        <w:t>PA</w:t>
      </w:r>
      <w:r>
        <w:rPr>
          <w:rFonts w:ascii="Segaon Soft Medium" w:eastAsia="Calibri" w:hAnsi="Segaon Soft Medium" w:cs="Consolas"/>
          <w:b/>
          <w:sz w:val="20"/>
          <w:szCs w:val="20"/>
        </w:rPr>
        <w:t>L/DG/PAD</w:t>
      </w:r>
      <w:r w:rsidRPr="00D648F8">
        <w:rPr>
          <w:rFonts w:ascii="Segaon Soft Medium" w:eastAsia="Calibri" w:hAnsi="Segaon Soft Medium" w:cs="Consolas"/>
          <w:b/>
          <w:sz w:val="20"/>
          <w:szCs w:val="20"/>
        </w:rPr>
        <w:t xml:space="preserve"> DU ________________</w:t>
      </w:r>
      <w:r>
        <w:rPr>
          <w:rFonts w:ascii="Segaon Soft Medium" w:eastAsia="Calibri" w:hAnsi="Segaon Soft Medium" w:cs="Consolas"/>
          <w:b/>
          <w:sz w:val="20"/>
          <w:szCs w:val="20"/>
        </w:rPr>
        <w:t>_____________</w:t>
      </w:r>
    </w:p>
    <w:p w14:paraId="54ECD930" w14:textId="77777777" w:rsidR="009F6ACA" w:rsidRPr="008B333A" w:rsidRDefault="009F6ACA" w:rsidP="009F6ACA">
      <w:pPr>
        <w:widowControl w:val="0"/>
        <w:autoSpaceDE w:val="0"/>
        <w:autoSpaceDN w:val="0"/>
        <w:adjustRightInd w:val="0"/>
        <w:spacing w:after="0" w:line="240" w:lineRule="auto"/>
        <w:ind w:hanging="142"/>
        <w:jc w:val="both"/>
        <w:rPr>
          <w:rFonts w:ascii="Segaon Soft Medium" w:eastAsia="Arial" w:hAnsi="Segaon Soft Medium" w:cs="Consolas"/>
          <w:b/>
          <w:bCs/>
          <w:sz w:val="18"/>
          <w:szCs w:val="20"/>
          <w:lang w:val="fr-CA" w:eastAsia="fr-FR"/>
        </w:rPr>
      </w:pPr>
      <w:r>
        <w:rPr>
          <w:rFonts w:ascii="Segaon Soft Medium" w:eastAsia="Arial" w:hAnsi="Segaon Soft Medium" w:cs="Consolas"/>
          <w:b/>
          <w:sz w:val="18"/>
          <w:szCs w:val="20"/>
          <w:lang w:eastAsia="fr-FR"/>
        </w:rPr>
        <w:t xml:space="preserve">  </w:t>
      </w:r>
      <w:r w:rsidRPr="008B333A">
        <w:rPr>
          <w:rFonts w:ascii="Segaon Soft Medium" w:eastAsia="Arial" w:hAnsi="Segaon Soft Medium" w:cs="Consolas"/>
          <w:b/>
          <w:sz w:val="18"/>
          <w:szCs w:val="20"/>
          <w:lang w:eastAsia="fr-FR"/>
        </w:rPr>
        <w:t xml:space="preserve">Portant attribution à la </w:t>
      </w:r>
      <w:r w:rsidRPr="00E70226">
        <w:rPr>
          <w:rFonts w:ascii="Segaon Soft Medium" w:eastAsia="Arial" w:hAnsi="Segaon Soft Medium" w:cs="Consolas"/>
          <w:b/>
          <w:bCs/>
          <w:sz w:val="20"/>
          <w:szCs w:val="20"/>
          <w:lang w:eastAsia="fr-FR"/>
        </w:rPr>
        <w:t xml:space="preserve">société </w:t>
      </w:r>
      <w:r w:rsidRPr="00E70226">
        <w:rPr>
          <w:rFonts w:ascii="Segaon Soft Medium" w:eastAsia="Times New Roman" w:hAnsi="Segaon Soft Medium" w:cs="Tahoma"/>
          <w:bCs/>
          <w:sz w:val="20"/>
          <w:szCs w:val="20"/>
          <w:lang w:eastAsia="fr-FR"/>
        </w:rPr>
        <w:t>AFG ASSURANCES</w:t>
      </w:r>
      <w:r w:rsidRPr="008B333A">
        <w:rPr>
          <w:rFonts w:ascii="Segaon Soft Medium" w:eastAsia="Arial" w:hAnsi="Segaon Soft Medium" w:cs="Consolas"/>
          <w:b/>
          <w:bCs/>
          <w:sz w:val="18"/>
          <w:szCs w:val="20"/>
          <w:lang w:eastAsia="fr-FR"/>
        </w:rPr>
        <w:t xml:space="preserve">, </w:t>
      </w:r>
      <w:r w:rsidRPr="008B333A">
        <w:rPr>
          <w:rFonts w:ascii="Segaon Soft Medium" w:eastAsia="Calibri" w:hAnsi="Segaon Soft Medium" w:cs="Consolas"/>
          <w:b/>
          <w:sz w:val="18"/>
          <w:szCs w:val="18"/>
        </w:rPr>
        <w:t>BP :</w:t>
      </w:r>
      <w:r>
        <w:rPr>
          <w:rFonts w:ascii="Segaon Soft Medium" w:eastAsia="Calibri" w:hAnsi="Segaon Soft Medium" w:cs="Consolas"/>
          <w:b/>
          <w:sz w:val="18"/>
          <w:szCs w:val="18"/>
        </w:rPr>
        <w:t xml:space="preserve"> 3073</w:t>
      </w:r>
      <w:r w:rsidRPr="008B333A">
        <w:rPr>
          <w:rFonts w:ascii="Segaon Soft Medium" w:eastAsia="Calibri" w:hAnsi="Segaon Soft Medium" w:cs="Consolas"/>
          <w:bCs/>
          <w:sz w:val="18"/>
          <w:szCs w:val="18"/>
        </w:rPr>
        <w:t xml:space="preserve"> </w:t>
      </w:r>
      <w:r w:rsidRPr="008B333A">
        <w:rPr>
          <w:rFonts w:ascii="Segaon Soft Medium" w:eastAsia="Arial" w:hAnsi="Segaon Soft Medium" w:cs="Consolas"/>
          <w:b/>
          <w:sz w:val="18"/>
          <w:szCs w:val="20"/>
          <w:lang w:eastAsia="fr-FR"/>
        </w:rPr>
        <w:t xml:space="preserve">Douala, au marché relatif à la </w:t>
      </w:r>
      <w:r>
        <w:rPr>
          <w:rFonts w:ascii="Segaon Soft Medium" w:eastAsia="Arial" w:hAnsi="Segaon Soft Medium" w:cs="Consolas"/>
          <w:b/>
          <w:bCs/>
          <w:sz w:val="18"/>
          <w:szCs w:val="20"/>
          <w:lang w:eastAsia="fr-FR"/>
        </w:rPr>
        <w:t>souscription des polices d’assurance de</w:t>
      </w:r>
      <w:r w:rsidRPr="008B333A">
        <w:rPr>
          <w:rFonts w:ascii="Segaon Soft Medium" w:eastAsia="Arial" w:hAnsi="Segaon Soft Medium" w:cs="Consolas"/>
          <w:b/>
          <w:bCs/>
          <w:sz w:val="18"/>
          <w:szCs w:val="20"/>
          <w:lang w:eastAsia="fr-FR"/>
        </w:rPr>
        <w:t xml:space="preserve"> l’Administration Transitoire du Port Autonome de Limbé</w:t>
      </w:r>
      <w:r>
        <w:rPr>
          <w:rFonts w:ascii="Segaon Soft Medium" w:eastAsia="Arial" w:hAnsi="Segaon Soft Medium" w:cs="Consolas"/>
          <w:b/>
          <w:bCs/>
          <w:sz w:val="18"/>
          <w:szCs w:val="20"/>
          <w:lang w:eastAsia="fr-FR"/>
        </w:rPr>
        <w:t xml:space="preserve">, Lot 3 : </w:t>
      </w:r>
      <w:bookmarkStart w:id="6" w:name="_Hlk217993879"/>
      <w:r>
        <w:rPr>
          <w:rFonts w:ascii="Segaon Soft Medium" w:eastAsia="Arial" w:hAnsi="Segaon Soft Medium" w:cs="Consolas"/>
          <w:b/>
          <w:bCs/>
          <w:sz w:val="18"/>
          <w:szCs w:val="20"/>
          <w:lang w:eastAsia="fr-FR"/>
        </w:rPr>
        <w:t>MATERIEL TERRESTRE</w:t>
      </w:r>
      <w:bookmarkEnd w:id="6"/>
      <w:r w:rsidRPr="008B333A">
        <w:rPr>
          <w:rFonts w:ascii="Segaon Soft Medium" w:eastAsia="Arial" w:hAnsi="Segaon Soft Medium" w:cs="Consolas"/>
          <w:b/>
          <w:sz w:val="18"/>
          <w:szCs w:val="20"/>
          <w:lang w:eastAsia="fr-FR"/>
        </w:rPr>
        <w:t>. -</w:t>
      </w:r>
    </w:p>
    <w:p w14:paraId="1D54DAE2" w14:textId="77777777" w:rsidR="009F6ACA" w:rsidRPr="00D648F8" w:rsidRDefault="009F6ACA" w:rsidP="009F6ACA">
      <w:pPr>
        <w:spacing w:after="0" w:line="240" w:lineRule="auto"/>
        <w:jc w:val="both"/>
        <w:rPr>
          <w:rFonts w:ascii="Segaon Soft Medium" w:eastAsia="Calibri" w:hAnsi="Segaon Soft Medium" w:cs="Consolas"/>
          <w:b/>
          <w:bCs/>
          <w:sz w:val="6"/>
          <w:szCs w:val="21"/>
        </w:rPr>
      </w:pPr>
      <w:r w:rsidRPr="00D648F8">
        <w:rPr>
          <w:rFonts w:ascii="Segaon Soft Medium" w:eastAsia="Calibri" w:hAnsi="Segaon Soft Medium" w:cs="Consolas"/>
          <w:b/>
          <w:bCs/>
          <w:sz w:val="20"/>
          <w:szCs w:val="21"/>
        </w:rPr>
        <w:tab/>
      </w:r>
    </w:p>
    <w:p w14:paraId="5B5DDEC6" w14:textId="77777777" w:rsidR="009F6ACA" w:rsidRPr="00A01856" w:rsidRDefault="009F6ACA" w:rsidP="009F6ACA">
      <w:pPr>
        <w:spacing w:after="0" w:line="240" w:lineRule="auto"/>
        <w:ind w:left="-82" w:firstLine="82"/>
        <w:jc w:val="center"/>
        <w:rPr>
          <w:rFonts w:ascii="Segaon Soft Medium" w:eastAsia="Calibri" w:hAnsi="Segaon Soft Medium" w:cs="Consolas"/>
          <w:b/>
          <w:sz w:val="2"/>
          <w:szCs w:val="12"/>
        </w:rPr>
      </w:pPr>
    </w:p>
    <w:p w14:paraId="3B38477E" w14:textId="77777777" w:rsidR="009F6ACA" w:rsidRPr="00BE5F35" w:rsidRDefault="009F6ACA" w:rsidP="009F6ACA">
      <w:pPr>
        <w:spacing w:after="0" w:line="240" w:lineRule="auto"/>
        <w:ind w:left="-82" w:firstLine="82"/>
        <w:jc w:val="center"/>
        <w:rPr>
          <w:rFonts w:ascii="Segaon Soft Medium" w:eastAsia="Calibri" w:hAnsi="Segaon Soft Medium" w:cs="Consolas"/>
          <w:b/>
          <w:sz w:val="14"/>
          <w:szCs w:val="14"/>
        </w:rPr>
      </w:pPr>
    </w:p>
    <w:p w14:paraId="791B8662" w14:textId="77777777" w:rsidR="009F6ACA" w:rsidRPr="00D648F8" w:rsidRDefault="009F6ACA" w:rsidP="009F6ACA">
      <w:pPr>
        <w:spacing w:after="0" w:line="240" w:lineRule="auto"/>
        <w:ind w:left="-82" w:firstLine="82"/>
        <w:jc w:val="center"/>
        <w:rPr>
          <w:rFonts w:ascii="Segaon Soft Medium" w:eastAsia="Calibri" w:hAnsi="Segaon Soft Medium" w:cs="Consolas"/>
          <w:b/>
          <w:sz w:val="18"/>
          <w:szCs w:val="18"/>
        </w:rPr>
      </w:pPr>
      <w:r w:rsidRPr="00D648F8">
        <w:rPr>
          <w:rFonts w:ascii="Segaon Soft Medium" w:eastAsia="Calibri" w:hAnsi="Segaon Soft Medium" w:cs="Consolas"/>
          <w:b/>
          <w:sz w:val="18"/>
          <w:szCs w:val="18"/>
        </w:rPr>
        <w:t>LE DIRECTEUR GÉNÉRAL,</w:t>
      </w:r>
    </w:p>
    <w:p w14:paraId="2FFF6719" w14:textId="77777777" w:rsidR="009F6ACA" w:rsidRPr="00D648F8" w:rsidRDefault="009F6ACA" w:rsidP="009F6ACA">
      <w:pPr>
        <w:spacing w:after="0" w:line="240" w:lineRule="auto"/>
        <w:ind w:left="-82" w:firstLine="82"/>
        <w:jc w:val="both"/>
        <w:rPr>
          <w:rFonts w:ascii="Segaon Soft Medium" w:eastAsia="Calibri" w:hAnsi="Segaon Soft Medium" w:cs="Consolas"/>
          <w:b/>
          <w:sz w:val="10"/>
          <w:szCs w:val="18"/>
        </w:rPr>
      </w:pPr>
      <w:r w:rsidRPr="00D648F8">
        <w:rPr>
          <w:rFonts w:ascii="Segaon Soft Medium" w:eastAsia="Calibri" w:hAnsi="Segaon Soft Medium" w:cs="Consolas"/>
          <w:b/>
          <w:sz w:val="18"/>
          <w:szCs w:val="18"/>
        </w:rPr>
        <w:t xml:space="preserve"> </w:t>
      </w:r>
    </w:p>
    <w:p w14:paraId="7422E98B" w14:textId="77777777" w:rsidR="009F6ACA" w:rsidRPr="00AA5D87" w:rsidRDefault="009F6ACA" w:rsidP="009F6ACA">
      <w:pPr>
        <w:spacing w:after="0" w:line="240" w:lineRule="auto"/>
        <w:ind w:left="-82" w:firstLine="82"/>
        <w:jc w:val="both"/>
        <w:rPr>
          <w:rFonts w:ascii="Segaon Soft Medium" w:eastAsia="Arial" w:hAnsi="Segaon Soft Medium" w:cs="Consolas"/>
          <w:sz w:val="18"/>
          <w:szCs w:val="18"/>
          <w:lang w:eastAsia="fr-FR"/>
        </w:rPr>
      </w:pPr>
      <w:r w:rsidRPr="00D648F8">
        <w:rPr>
          <w:rFonts w:ascii="Segaon Soft Medium" w:eastAsia="Arial" w:hAnsi="Segaon Soft Medium" w:cs="Consolas"/>
          <w:sz w:val="18"/>
          <w:szCs w:val="18"/>
          <w:lang w:eastAsia="fr-FR"/>
        </w:rPr>
        <w:t>VU</w:t>
      </w:r>
      <w:r w:rsidRPr="00D648F8">
        <w:rPr>
          <w:rFonts w:ascii="Segaon Soft Medium" w:eastAsia="Arial" w:hAnsi="Segaon Soft Medium" w:cs="Consolas"/>
          <w:sz w:val="18"/>
          <w:szCs w:val="18"/>
          <w:lang w:eastAsia="fr-FR"/>
        </w:rPr>
        <w:tab/>
      </w:r>
      <w:r w:rsidRPr="00AA5D87">
        <w:rPr>
          <w:rFonts w:ascii="Segaon Soft Medium" w:eastAsia="Arial" w:hAnsi="Segaon Soft Medium" w:cs="Consolas"/>
          <w:sz w:val="18"/>
          <w:szCs w:val="18"/>
          <w:lang w:eastAsia="fr-FR"/>
        </w:rPr>
        <w:t>la Loi n° 98/0021 du 24 Décembre 1998, portant Organisation, du Secteur Portuaire ;</w:t>
      </w:r>
    </w:p>
    <w:p w14:paraId="7A6673ED" w14:textId="77777777" w:rsidR="009F6ACA" w:rsidRPr="00AA5D87" w:rsidRDefault="009F6ACA" w:rsidP="009F6ACA">
      <w:pPr>
        <w:spacing w:after="0" w:line="240" w:lineRule="auto"/>
        <w:ind w:left="-82" w:firstLine="82"/>
        <w:jc w:val="both"/>
        <w:rPr>
          <w:rFonts w:ascii="Segaon Soft Medium" w:eastAsia="Arial" w:hAnsi="Segaon Soft Medium" w:cs="Consolas"/>
          <w:sz w:val="18"/>
          <w:szCs w:val="18"/>
          <w:lang w:eastAsia="fr-FR"/>
        </w:rPr>
      </w:pPr>
      <w:r w:rsidRPr="00AA5D87">
        <w:rPr>
          <w:rFonts w:ascii="Segaon Soft Medium" w:eastAsia="Arial" w:hAnsi="Segaon Soft Medium" w:cs="Consolas"/>
          <w:sz w:val="18"/>
          <w:szCs w:val="18"/>
          <w:lang w:eastAsia="fr-FR"/>
        </w:rPr>
        <w:t xml:space="preserve">VU </w:t>
      </w:r>
      <w:r w:rsidRPr="00AA5D87">
        <w:rPr>
          <w:rFonts w:ascii="Segaon Soft Medium" w:eastAsia="Arial" w:hAnsi="Segaon Soft Medium" w:cs="Consolas"/>
          <w:sz w:val="18"/>
          <w:szCs w:val="18"/>
          <w:lang w:eastAsia="fr-FR"/>
        </w:rPr>
        <w:tab/>
        <w:t>la Loi n° 2017/011 du 12 Juillet 2017, portant Statut Général des Entreprises Publiques ;</w:t>
      </w:r>
    </w:p>
    <w:p w14:paraId="477A43CF" w14:textId="77777777" w:rsidR="009F6ACA" w:rsidRPr="00AA5D87" w:rsidRDefault="009F6ACA" w:rsidP="009F6ACA">
      <w:pPr>
        <w:spacing w:after="0" w:line="240" w:lineRule="auto"/>
        <w:ind w:left="-82" w:firstLine="82"/>
        <w:jc w:val="both"/>
        <w:rPr>
          <w:rFonts w:ascii="Segaon Soft Medium" w:eastAsia="Arial" w:hAnsi="Segaon Soft Medium" w:cs="Consolas"/>
          <w:sz w:val="18"/>
          <w:szCs w:val="18"/>
          <w:lang w:eastAsia="fr-FR"/>
        </w:rPr>
      </w:pPr>
      <w:r w:rsidRPr="00AA5D87">
        <w:rPr>
          <w:rFonts w:ascii="Segaon Soft Medium" w:eastAsia="Arial" w:hAnsi="Segaon Soft Medium" w:cs="Consolas"/>
          <w:sz w:val="18"/>
          <w:szCs w:val="18"/>
          <w:lang w:eastAsia="fr-FR"/>
        </w:rPr>
        <w:t>VU</w:t>
      </w:r>
      <w:r w:rsidRPr="00AA5D87">
        <w:rPr>
          <w:rFonts w:ascii="Segaon Soft Medium" w:eastAsia="Arial" w:hAnsi="Segaon Soft Medium" w:cs="Consolas"/>
          <w:sz w:val="18"/>
          <w:szCs w:val="18"/>
          <w:lang w:eastAsia="fr-FR"/>
        </w:rPr>
        <w:tab/>
        <w:t>le Décret n° 99/130 du 15 Juin 1999, portant création du Port Autonome de Douala ;</w:t>
      </w:r>
    </w:p>
    <w:p w14:paraId="388827A7" w14:textId="77777777" w:rsidR="009F6ACA" w:rsidRPr="00AA5D87" w:rsidRDefault="009F6ACA" w:rsidP="009F6ACA">
      <w:pPr>
        <w:spacing w:after="0" w:line="240" w:lineRule="auto"/>
        <w:ind w:left="-82" w:firstLine="82"/>
        <w:jc w:val="both"/>
        <w:rPr>
          <w:rFonts w:ascii="Segaon Soft Medium" w:eastAsia="Arial" w:hAnsi="Segaon Soft Medium" w:cs="Consolas"/>
          <w:sz w:val="18"/>
          <w:szCs w:val="18"/>
          <w:lang w:eastAsia="fr-FR"/>
        </w:rPr>
      </w:pPr>
      <w:r w:rsidRPr="00AA5D87">
        <w:rPr>
          <w:rFonts w:ascii="Segaon Soft Medium" w:eastAsia="Arial" w:hAnsi="Segaon Soft Medium" w:cs="Consolas"/>
          <w:sz w:val="18"/>
          <w:szCs w:val="18"/>
          <w:lang w:eastAsia="fr-FR"/>
        </w:rPr>
        <w:t>VU</w:t>
      </w:r>
      <w:r w:rsidRPr="00AA5D87">
        <w:rPr>
          <w:rFonts w:ascii="Segaon Soft Medium" w:eastAsia="Arial" w:hAnsi="Segaon Soft Medium" w:cs="Consolas"/>
          <w:sz w:val="18"/>
          <w:szCs w:val="18"/>
          <w:lang w:eastAsia="fr-FR"/>
        </w:rPr>
        <w:tab/>
        <w:t>le Décret n° 2019/034 du 24 Janvier 2019 portant réorganisation du Port Autonome de Douala ;</w:t>
      </w:r>
    </w:p>
    <w:p w14:paraId="5A660822" w14:textId="77777777" w:rsidR="009F6ACA" w:rsidRPr="00AA5D87" w:rsidRDefault="009F6ACA" w:rsidP="009F6ACA">
      <w:pPr>
        <w:spacing w:after="0" w:line="240" w:lineRule="auto"/>
        <w:ind w:left="709" w:hanging="709"/>
        <w:jc w:val="both"/>
        <w:rPr>
          <w:rFonts w:ascii="Segaon Soft Medium" w:eastAsia="Arial" w:hAnsi="Segaon Soft Medium" w:cs="Consolas"/>
          <w:sz w:val="18"/>
          <w:szCs w:val="18"/>
          <w:lang w:eastAsia="fr-FR"/>
        </w:rPr>
      </w:pPr>
      <w:r w:rsidRPr="00AA5D87">
        <w:rPr>
          <w:rFonts w:ascii="Segaon Soft Medium" w:eastAsia="Arial" w:hAnsi="Segaon Soft Medium" w:cs="Consolas"/>
          <w:sz w:val="18"/>
          <w:szCs w:val="18"/>
          <w:lang w:eastAsia="fr-FR"/>
        </w:rPr>
        <w:t>VU</w:t>
      </w:r>
      <w:r w:rsidRPr="00AA5D87">
        <w:rPr>
          <w:rFonts w:ascii="Segaon Soft Medium" w:eastAsia="Arial" w:hAnsi="Segaon Soft Medium" w:cs="Consolas"/>
          <w:sz w:val="18"/>
          <w:szCs w:val="18"/>
          <w:lang w:eastAsia="fr-FR"/>
        </w:rPr>
        <w:tab/>
        <w:t>le Décret n° 2019/035 du 24 Janvier 2019 portant approbation des statuts du Port Autonome de Douala ;</w:t>
      </w:r>
    </w:p>
    <w:p w14:paraId="1752F1B9" w14:textId="77777777" w:rsidR="009F6ACA" w:rsidRPr="00AA5D87" w:rsidRDefault="009F6ACA" w:rsidP="009F6ACA">
      <w:pPr>
        <w:tabs>
          <w:tab w:val="left" w:pos="284"/>
          <w:tab w:val="left" w:pos="709"/>
        </w:tabs>
        <w:spacing w:after="0" w:line="240" w:lineRule="auto"/>
        <w:ind w:left="705" w:hanging="705"/>
        <w:jc w:val="both"/>
        <w:rPr>
          <w:rFonts w:ascii="Segaon Soft Medium" w:eastAsia="Arial" w:hAnsi="Segaon Soft Medium" w:cs="Consolas"/>
          <w:sz w:val="18"/>
          <w:szCs w:val="18"/>
          <w:lang w:eastAsia="fr-FR"/>
        </w:rPr>
      </w:pPr>
      <w:r w:rsidRPr="00AA5D87">
        <w:rPr>
          <w:rFonts w:ascii="Segaon Soft Medium" w:eastAsia="Arial" w:hAnsi="Segaon Soft Medium" w:cs="Consolas"/>
          <w:sz w:val="18"/>
          <w:szCs w:val="18"/>
          <w:lang w:eastAsia="fr-FR"/>
        </w:rPr>
        <w:t xml:space="preserve">VU </w:t>
      </w:r>
      <w:r w:rsidRPr="00AA5D87">
        <w:rPr>
          <w:rFonts w:ascii="Segaon Soft Medium" w:eastAsia="Arial" w:hAnsi="Segaon Soft Medium" w:cs="Consolas"/>
          <w:sz w:val="18"/>
          <w:szCs w:val="18"/>
          <w:lang w:eastAsia="fr-FR"/>
        </w:rPr>
        <w:tab/>
        <w:t>la Résolution n° 0474/16/CA/PAD du 24 Août 2016, portant nomination du Directeur Général du Port Autonome de Douala ;</w:t>
      </w:r>
    </w:p>
    <w:p w14:paraId="640FF2DD" w14:textId="77777777" w:rsidR="009F6ACA" w:rsidRPr="00AA5D87" w:rsidRDefault="009F6ACA" w:rsidP="009F6ACA">
      <w:pPr>
        <w:spacing w:after="0" w:line="240" w:lineRule="auto"/>
        <w:ind w:left="708" w:hanging="705"/>
        <w:jc w:val="both"/>
        <w:rPr>
          <w:rFonts w:ascii="Segaon Soft Medium" w:eastAsia="Arial" w:hAnsi="Segaon Soft Medium" w:cs="Consolas"/>
          <w:sz w:val="18"/>
          <w:szCs w:val="18"/>
          <w:lang w:eastAsia="fr-FR"/>
        </w:rPr>
      </w:pPr>
      <w:r w:rsidRPr="00AA5D87">
        <w:rPr>
          <w:rFonts w:ascii="Segaon Soft Medium" w:eastAsia="Arial" w:hAnsi="Segaon Soft Medium" w:cs="Consolas"/>
          <w:sz w:val="18"/>
          <w:szCs w:val="18"/>
          <w:lang w:eastAsia="fr-FR"/>
        </w:rPr>
        <w:t>VU</w:t>
      </w:r>
      <w:r w:rsidRPr="00AA5D87">
        <w:rPr>
          <w:rFonts w:ascii="Segaon Soft Medium" w:eastAsia="Arial" w:hAnsi="Segaon Soft Medium" w:cs="Consolas"/>
          <w:sz w:val="18"/>
          <w:szCs w:val="18"/>
          <w:lang w:eastAsia="fr-FR"/>
        </w:rPr>
        <w:tab/>
        <w:t>la Résolution n° 0618-18/CA/PAD du 07 Décembre 2018 portant Régime Général Interne des Marchés du Port Autonome de Douala ;</w:t>
      </w:r>
    </w:p>
    <w:p w14:paraId="52E4EC04" w14:textId="77777777" w:rsidR="009F6ACA" w:rsidRPr="00AA5D87" w:rsidRDefault="009F6ACA" w:rsidP="009F6ACA">
      <w:pPr>
        <w:spacing w:after="0" w:line="240" w:lineRule="auto"/>
        <w:ind w:left="705" w:hanging="705"/>
        <w:jc w:val="both"/>
        <w:rPr>
          <w:rFonts w:ascii="Segaon Soft Medium" w:eastAsia="Arial" w:hAnsi="Segaon Soft Medium" w:cs="Consolas"/>
          <w:sz w:val="18"/>
          <w:szCs w:val="18"/>
          <w:highlight w:val="yellow"/>
          <w:lang w:eastAsia="fr-FR"/>
        </w:rPr>
      </w:pPr>
      <w:r w:rsidRPr="00AA5D87">
        <w:rPr>
          <w:rFonts w:ascii="Segaon Soft Medium" w:eastAsia="Arial" w:hAnsi="Segaon Soft Medium" w:cs="Consolas"/>
          <w:sz w:val="18"/>
          <w:szCs w:val="18"/>
          <w:lang w:eastAsia="fr-FR"/>
        </w:rPr>
        <w:t>VU</w:t>
      </w:r>
      <w:r w:rsidRPr="00AA5D87">
        <w:rPr>
          <w:rFonts w:ascii="Segaon Soft Medium" w:eastAsia="Arial" w:hAnsi="Segaon Soft Medium" w:cs="Consolas"/>
          <w:sz w:val="18"/>
          <w:szCs w:val="18"/>
          <w:lang w:eastAsia="fr-FR"/>
        </w:rPr>
        <w:tab/>
        <w:t>la Résolution n° 0619-18/CA/PAD du 07 Décembre 2018 Portant création, organisation et fonctionnement du Comité d’Arbitrage et d’Examen des Recours dans le système des marchés du Port Autonome de Douala ;</w:t>
      </w:r>
    </w:p>
    <w:p w14:paraId="333F263A" w14:textId="77777777" w:rsidR="009F6ACA" w:rsidRPr="00AA5D87" w:rsidRDefault="009F6ACA" w:rsidP="009F6ACA">
      <w:pPr>
        <w:spacing w:after="0" w:line="240" w:lineRule="auto"/>
        <w:ind w:left="705" w:hanging="705"/>
        <w:jc w:val="both"/>
        <w:rPr>
          <w:rFonts w:ascii="Segaon Soft Medium" w:eastAsia="Arial" w:hAnsi="Segaon Soft Medium" w:cs="Consolas"/>
          <w:sz w:val="18"/>
          <w:szCs w:val="18"/>
          <w:lang w:eastAsia="fr-FR"/>
        </w:rPr>
      </w:pPr>
      <w:r w:rsidRPr="00AA5D87">
        <w:rPr>
          <w:rFonts w:ascii="Segaon Soft Medium" w:eastAsia="Arial" w:hAnsi="Segaon Soft Medium" w:cs="Consolas"/>
          <w:sz w:val="18"/>
          <w:szCs w:val="18"/>
          <w:lang w:eastAsia="fr-FR"/>
        </w:rPr>
        <w:t>VU</w:t>
      </w:r>
      <w:r w:rsidRPr="00AA5D87">
        <w:rPr>
          <w:rFonts w:ascii="Segaon Soft Medium" w:eastAsia="Arial" w:hAnsi="Segaon Soft Medium" w:cs="Consolas"/>
          <w:sz w:val="18"/>
          <w:szCs w:val="18"/>
          <w:lang w:eastAsia="fr-FR"/>
        </w:rPr>
        <w:tab/>
      </w:r>
      <w:r w:rsidRPr="00AA5D87">
        <w:rPr>
          <w:rFonts w:ascii="Segaon Soft Medium" w:eastAsia="Arial" w:hAnsi="Segaon Soft Medium" w:cs="Consolas"/>
          <w:sz w:val="18"/>
          <w:szCs w:val="18"/>
          <w:lang w:eastAsia="fr-FR"/>
        </w:rPr>
        <w:tab/>
        <w:t xml:space="preserve">la Résolution n° </w:t>
      </w:r>
      <w:r w:rsidRPr="00AA5D87">
        <w:rPr>
          <w:rFonts w:ascii="Segaon Soft Medium" w:eastAsia="Arial" w:hAnsi="Segaon Soft Medium" w:cs="Consolas"/>
          <w:bCs/>
          <w:sz w:val="18"/>
          <w:szCs w:val="18"/>
          <w:lang w:eastAsia="fr-FR"/>
        </w:rPr>
        <w:t xml:space="preserve">0662-19/CA/PAD du 16 Septembre 2019 </w:t>
      </w:r>
      <w:r w:rsidRPr="00AA5D87">
        <w:rPr>
          <w:rFonts w:ascii="Segaon Soft Medium" w:eastAsia="Arial" w:hAnsi="Segaon Soft Medium" w:cs="Consolas"/>
          <w:sz w:val="18"/>
          <w:szCs w:val="18"/>
          <w:lang w:eastAsia="fr-FR"/>
        </w:rPr>
        <w:t>portant organisation et fonctionnement du Comité chargé de la commande publique du Port Autonome de Douala ;</w:t>
      </w:r>
    </w:p>
    <w:p w14:paraId="18AA5192" w14:textId="77777777" w:rsidR="009F6ACA" w:rsidRPr="00C463A7" w:rsidRDefault="009F6ACA" w:rsidP="009F6ACA">
      <w:pPr>
        <w:spacing w:after="0" w:line="240" w:lineRule="auto"/>
        <w:ind w:left="705" w:hanging="705"/>
        <w:rPr>
          <w:rFonts w:ascii="Segaon Soft Medium" w:eastAsia="Arial" w:hAnsi="Segaon Soft Medium" w:cs="Consolas"/>
          <w:sz w:val="18"/>
          <w:szCs w:val="18"/>
          <w:lang w:eastAsia="fr-FR"/>
        </w:rPr>
      </w:pPr>
      <w:r w:rsidRPr="00AA5D87">
        <w:rPr>
          <w:rFonts w:ascii="Segaon Soft Medium" w:eastAsia="Arial" w:hAnsi="Segaon Soft Medium" w:cs="Consolas"/>
          <w:sz w:val="18"/>
          <w:szCs w:val="18"/>
          <w:lang w:eastAsia="fr-FR"/>
        </w:rPr>
        <w:t xml:space="preserve">VU         la Résolution n° </w:t>
      </w:r>
      <w:r w:rsidRPr="00AA5D87">
        <w:rPr>
          <w:rFonts w:ascii="Segaon Soft Medium" w:eastAsia="Arial" w:hAnsi="Segaon Soft Medium" w:cs="Consolas"/>
          <w:bCs/>
          <w:sz w:val="18"/>
          <w:szCs w:val="18"/>
          <w:lang w:eastAsia="fr-FR"/>
        </w:rPr>
        <w:t xml:space="preserve">0816-21/CA/PAD du 15 Juin 2021 </w:t>
      </w:r>
      <w:r w:rsidRPr="00AA5D87">
        <w:rPr>
          <w:rFonts w:ascii="Segaon Soft Medium" w:eastAsia="Arial" w:hAnsi="Segaon Soft Medium" w:cs="Consolas"/>
          <w:sz w:val="18"/>
          <w:szCs w:val="18"/>
          <w:lang w:eastAsia="fr-FR"/>
        </w:rPr>
        <w:t>modifiant et complétant la Résolution n°0662-19/CA/PAD du 16 Septembre 2019 portant Organisation et Fonctionnement du Comité chargé de la Commande du Port Autonome de Douala ;</w:t>
      </w:r>
    </w:p>
    <w:p w14:paraId="590800FD" w14:textId="77777777" w:rsidR="009F6ACA" w:rsidRDefault="009F6ACA" w:rsidP="009F6ACA">
      <w:pPr>
        <w:tabs>
          <w:tab w:val="left" w:pos="0"/>
        </w:tabs>
        <w:spacing w:after="0" w:line="240" w:lineRule="auto"/>
        <w:ind w:left="709" w:hanging="709"/>
        <w:jc w:val="both"/>
        <w:rPr>
          <w:rFonts w:ascii="Segaon Soft Medium" w:eastAsia="Times New Roman" w:hAnsi="Segaon Soft Medium" w:cs="Consolas"/>
          <w:bCs/>
          <w:sz w:val="18"/>
          <w:szCs w:val="18"/>
          <w:lang w:eastAsia="fr-FR"/>
        </w:rPr>
      </w:pPr>
      <w:r w:rsidRPr="00064E99">
        <w:rPr>
          <w:rFonts w:ascii="Segaon Soft Medium" w:eastAsia="Arial" w:hAnsi="Segaon Soft Medium" w:cs="Consolas"/>
          <w:sz w:val="18"/>
          <w:szCs w:val="18"/>
          <w:lang w:eastAsia="fr-FR"/>
        </w:rPr>
        <w:t xml:space="preserve">VU      </w:t>
      </w:r>
      <w:r>
        <w:rPr>
          <w:rFonts w:ascii="Segaon Soft Medium" w:eastAsia="Arial" w:hAnsi="Segaon Soft Medium" w:cs="Consolas"/>
          <w:sz w:val="18"/>
          <w:szCs w:val="18"/>
          <w:lang w:eastAsia="fr-FR"/>
        </w:rPr>
        <w:t xml:space="preserve">   </w:t>
      </w:r>
      <w:r w:rsidRPr="00064E99">
        <w:rPr>
          <w:rFonts w:ascii="Segaon Soft Medium" w:eastAsia="Times New Roman" w:hAnsi="Segaon Soft Medium" w:cs="Consolas"/>
          <w:bCs/>
          <w:sz w:val="18"/>
          <w:szCs w:val="18"/>
          <w:lang w:eastAsia="fr-FR"/>
        </w:rPr>
        <w:t>la Résolution n° 0999/22/CA/PAD du 29 décembre 2022 portant désignation des membres de la Commission Interne de Passation des Marchés ATPAL ;</w:t>
      </w:r>
    </w:p>
    <w:p w14:paraId="231AD788" w14:textId="77777777" w:rsidR="009F6ACA" w:rsidRPr="00C463A7" w:rsidRDefault="009F6ACA" w:rsidP="009F6ACA">
      <w:pPr>
        <w:spacing w:after="0" w:line="240" w:lineRule="auto"/>
        <w:ind w:left="705" w:hanging="705"/>
        <w:rPr>
          <w:rFonts w:ascii="Segaon Soft Medium" w:eastAsia="Arial" w:hAnsi="Segaon Soft Medium" w:cs="Consolas"/>
          <w:sz w:val="18"/>
          <w:szCs w:val="18"/>
          <w:lang w:eastAsia="fr-FR"/>
        </w:rPr>
      </w:pPr>
      <w:r w:rsidRPr="00C463A7">
        <w:rPr>
          <w:rFonts w:ascii="Segaon Soft Medium" w:eastAsia="Arial" w:hAnsi="Segaon Soft Medium" w:cs="Consolas"/>
          <w:sz w:val="18"/>
          <w:szCs w:val="18"/>
          <w:lang w:eastAsia="fr-FR"/>
        </w:rPr>
        <w:t>VU         la Résolution n ° 010</w:t>
      </w:r>
      <w:r>
        <w:rPr>
          <w:rFonts w:ascii="Segaon Soft Medium" w:eastAsia="Arial" w:hAnsi="Segaon Soft Medium" w:cs="Consolas"/>
          <w:sz w:val="18"/>
          <w:szCs w:val="18"/>
          <w:lang w:eastAsia="fr-FR"/>
        </w:rPr>
        <w:t>6</w:t>
      </w:r>
      <w:r w:rsidRPr="00C463A7">
        <w:rPr>
          <w:rFonts w:ascii="Segaon Soft Medium" w:eastAsia="Arial" w:hAnsi="Segaon Soft Medium" w:cs="Consolas"/>
          <w:sz w:val="18"/>
          <w:szCs w:val="18"/>
          <w:lang w:eastAsia="fr-FR"/>
        </w:rPr>
        <w:t xml:space="preserve">6/23/CA/PAD du 30 juin 2023 portant </w:t>
      </w:r>
      <w:r>
        <w:rPr>
          <w:rFonts w:ascii="Segaon Soft Medium" w:eastAsia="Arial" w:hAnsi="Segaon Soft Medium" w:cs="Consolas"/>
          <w:sz w:val="18"/>
          <w:szCs w:val="18"/>
          <w:lang w:eastAsia="fr-FR"/>
        </w:rPr>
        <w:t>nomination du Directeur Délégué de</w:t>
      </w:r>
      <w:r w:rsidRPr="00C463A7">
        <w:rPr>
          <w:rFonts w:ascii="Segaon Soft Medium" w:eastAsia="Arial" w:hAnsi="Segaon Soft Medium" w:cs="Consolas"/>
          <w:sz w:val="18"/>
          <w:szCs w:val="18"/>
          <w:lang w:eastAsia="fr-FR"/>
        </w:rPr>
        <w:t xml:space="preserve"> </w:t>
      </w:r>
      <w:r>
        <w:rPr>
          <w:rFonts w:ascii="Segaon Soft Medium" w:eastAsia="Arial" w:hAnsi="Segaon Soft Medium" w:cs="Consolas"/>
          <w:sz w:val="18"/>
          <w:szCs w:val="18"/>
          <w:lang w:eastAsia="fr-FR"/>
        </w:rPr>
        <w:t xml:space="preserve">l’Administration </w:t>
      </w:r>
      <w:r w:rsidRPr="00C463A7">
        <w:rPr>
          <w:rFonts w:ascii="Segaon Soft Medium" w:eastAsia="Arial" w:hAnsi="Segaon Soft Medium" w:cs="Consolas"/>
          <w:sz w:val="18"/>
          <w:szCs w:val="18"/>
          <w:lang w:eastAsia="fr-FR"/>
        </w:rPr>
        <w:t>Transitoire du Port Autonome de Limbé ;</w:t>
      </w:r>
    </w:p>
    <w:p w14:paraId="57CB4C47" w14:textId="77777777" w:rsidR="009F6ACA" w:rsidRPr="006C2993" w:rsidRDefault="009F6ACA" w:rsidP="009F6ACA">
      <w:pPr>
        <w:spacing w:after="0" w:line="240" w:lineRule="auto"/>
        <w:ind w:left="705" w:hanging="705"/>
        <w:rPr>
          <w:rFonts w:ascii="Segaon Soft Medium" w:eastAsia="Arial" w:hAnsi="Segaon Soft Medium" w:cs="Consolas"/>
          <w:sz w:val="18"/>
          <w:szCs w:val="18"/>
          <w:lang w:eastAsia="fr-FR"/>
        </w:rPr>
      </w:pPr>
      <w:r w:rsidRPr="00C463A7">
        <w:rPr>
          <w:rFonts w:ascii="Segaon Soft Medium" w:eastAsia="Arial" w:hAnsi="Segaon Soft Medium" w:cs="Consolas"/>
          <w:sz w:val="18"/>
          <w:szCs w:val="18"/>
          <w:lang w:eastAsia="fr-FR"/>
        </w:rPr>
        <w:t>VU         la Résolution n ° 01076/23/CA/PAD du 30 juin 2023 portant réorganisation de la gestion Transitoire du Port Autonome de Limbé ;</w:t>
      </w:r>
    </w:p>
    <w:p w14:paraId="2D3A31C3" w14:textId="77777777" w:rsidR="009F6ACA" w:rsidRPr="00D7220B" w:rsidRDefault="009F6ACA" w:rsidP="009F6ACA">
      <w:pPr>
        <w:tabs>
          <w:tab w:val="left" w:pos="0"/>
        </w:tabs>
        <w:spacing w:after="0" w:line="240" w:lineRule="auto"/>
        <w:ind w:left="720" w:hanging="720"/>
        <w:jc w:val="both"/>
        <w:rPr>
          <w:rFonts w:ascii="Segaon Soft Medium" w:eastAsia="Times New Roman" w:hAnsi="Segaon Soft Medium" w:cs="Consolas"/>
          <w:bCs/>
          <w:sz w:val="18"/>
          <w:szCs w:val="18"/>
          <w:lang w:eastAsia="fr-FR"/>
        </w:rPr>
      </w:pPr>
      <w:r w:rsidRPr="00C463A7">
        <w:rPr>
          <w:rFonts w:ascii="Segaon Soft Medium" w:eastAsia="Arial" w:hAnsi="Segaon Soft Medium" w:cs="Consolas"/>
          <w:sz w:val="18"/>
          <w:szCs w:val="18"/>
          <w:lang w:eastAsia="fr-FR"/>
        </w:rPr>
        <w:t xml:space="preserve">VU     </w:t>
      </w:r>
      <w:r>
        <w:rPr>
          <w:rFonts w:ascii="Segaon Soft Medium" w:eastAsia="Arial" w:hAnsi="Segaon Soft Medium" w:cs="Consolas"/>
          <w:sz w:val="18"/>
          <w:szCs w:val="18"/>
          <w:lang w:eastAsia="fr-FR"/>
        </w:rPr>
        <w:t xml:space="preserve"> </w:t>
      </w:r>
      <w:r w:rsidRPr="00B87A2B">
        <w:rPr>
          <w:rFonts w:ascii="Segaon Soft Medium" w:eastAsia="Times New Roman" w:hAnsi="Segaon Soft Medium" w:cs="Consolas"/>
          <w:bCs/>
          <w:sz w:val="18"/>
          <w:szCs w:val="18"/>
          <w:lang w:eastAsia="fr-FR"/>
        </w:rPr>
        <w:t>La Décision n° 0090-25/DG/PAD du 20 janvier 2025 portant approbation du budget de l’Administration Transitoire du Port Autonome de Limbé pour l’exercice 2025 ;</w:t>
      </w:r>
    </w:p>
    <w:p w14:paraId="2C93C3E2" w14:textId="77777777" w:rsidR="009F6ACA" w:rsidRDefault="009F6ACA" w:rsidP="009F6ACA">
      <w:pPr>
        <w:tabs>
          <w:tab w:val="left" w:pos="993"/>
        </w:tabs>
        <w:spacing w:after="0" w:line="240" w:lineRule="auto"/>
        <w:ind w:left="709" w:hanging="1135"/>
        <w:jc w:val="both"/>
        <w:rPr>
          <w:rFonts w:ascii="Segaon Soft Medium" w:eastAsia="Times New Roman" w:hAnsi="Segaon Soft Medium" w:cs="Consolas"/>
          <w:bCs/>
          <w:sz w:val="18"/>
          <w:szCs w:val="18"/>
          <w:lang w:eastAsia="fr-FR"/>
        </w:rPr>
      </w:pPr>
      <w:r w:rsidRPr="00D7220B">
        <w:rPr>
          <w:rFonts w:ascii="Segaon Soft Medium" w:eastAsia="Arial" w:hAnsi="Segaon Soft Medium" w:cs="Consolas"/>
          <w:sz w:val="18"/>
          <w:szCs w:val="18"/>
          <w:lang w:eastAsia="fr-FR"/>
        </w:rPr>
        <w:t xml:space="preserve">        VU</w:t>
      </w:r>
      <w:r w:rsidRPr="00D7220B">
        <w:rPr>
          <w:rFonts w:ascii="Segaon Soft Medium" w:eastAsia="Arial" w:hAnsi="Segaon Soft Medium" w:cs="Consolas"/>
          <w:sz w:val="18"/>
          <w:szCs w:val="18"/>
          <w:lang w:eastAsia="fr-FR"/>
        </w:rPr>
        <w:tab/>
      </w:r>
      <w:r w:rsidRPr="00D7220B">
        <w:rPr>
          <w:rFonts w:ascii="Segaon Soft Medium" w:eastAsia="Times New Roman" w:hAnsi="Segaon Soft Medium" w:cs="Consolas"/>
          <w:bCs/>
          <w:sz w:val="18"/>
          <w:szCs w:val="18"/>
          <w:lang w:eastAsia="fr-FR"/>
        </w:rPr>
        <w:t>le Procès-verbal des travaux de la 2</w:t>
      </w:r>
      <w:r>
        <w:rPr>
          <w:rFonts w:ascii="Segaon Soft Medium" w:eastAsia="Times New Roman" w:hAnsi="Segaon Soft Medium" w:cs="Consolas"/>
          <w:bCs/>
          <w:sz w:val="18"/>
          <w:szCs w:val="18"/>
          <w:lang w:eastAsia="fr-FR"/>
        </w:rPr>
        <w:t>9</w:t>
      </w:r>
      <w:r w:rsidRPr="00D7220B">
        <w:rPr>
          <w:rFonts w:ascii="Segaon Soft Medium" w:eastAsia="Times New Roman" w:hAnsi="Segaon Soft Medium" w:cs="Consolas"/>
          <w:bCs/>
          <w:sz w:val="18"/>
          <w:szCs w:val="18"/>
          <w:vertAlign w:val="superscript"/>
          <w:lang w:eastAsia="fr-FR"/>
        </w:rPr>
        <w:t>ème</w:t>
      </w:r>
      <w:r w:rsidRPr="00D7220B">
        <w:rPr>
          <w:rFonts w:ascii="Segaon Soft Medium" w:eastAsia="Times New Roman" w:hAnsi="Segaon Soft Medium" w:cs="Consolas"/>
          <w:bCs/>
          <w:sz w:val="18"/>
          <w:szCs w:val="18"/>
          <w:lang w:eastAsia="fr-FR"/>
        </w:rPr>
        <w:t xml:space="preserve"> session de </w:t>
      </w:r>
      <w:r w:rsidRPr="00AA5D87">
        <w:rPr>
          <w:rFonts w:ascii="Segaon Soft Medium" w:eastAsia="Times New Roman" w:hAnsi="Segaon Soft Medium" w:cs="Consolas"/>
          <w:bCs/>
          <w:sz w:val="18"/>
          <w:szCs w:val="18"/>
          <w:lang w:eastAsia="fr-FR"/>
        </w:rPr>
        <w:t>la CIPM-A</w:t>
      </w:r>
      <w:r>
        <w:rPr>
          <w:rFonts w:ascii="Segaon Soft Medium" w:eastAsia="Times New Roman" w:hAnsi="Segaon Soft Medium" w:cs="Consolas"/>
          <w:bCs/>
          <w:sz w:val="18"/>
          <w:szCs w:val="18"/>
          <w:lang w:eastAsia="fr-FR"/>
        </w:rPr>
        <w:t>TPAL</w:t>
      </w:r>
      <w:r w:rsidRPr="00AA5D87">
        <w:rPr>
          <w:rFonts w:ascii="Segaon Soft Medium" w:eastAsia="Times New Roman" w:hAnsi="Segaon Soft Medium" w:cs="Consolas"/>
          <w:bCs/>
          <w:sz w:val="18"/>
          <w:szCs w:val="18"/>
          <w:lang w:eastAsia="fr-FR"/>
        </w:rPr>
        <w:t xml:space="preserve"> du </w:t>
      </w:r>
      <w:r>
        <w:rPr>
          <w:rFonts w:ascii="Segaon Soft Medium" w:eastAsia="Times New Roman" w:hAnsi="Segaon Soft Medium" w:cs="Consolas"/>
          <w:bCs/>
          <w:sz w:val="18"/>
          <w:szCs w:val="18"/>
          <w:lang w:eastAsia="fr-FR"/>
        </w:rPr>
        <w:t>30 décembre</w:t>
      </w:r>
      <w:r w:rsidRPr="00064E99">
        <w:rPr>
          <w:rFonts w:ascii="Segaon Soft Medium" w:eastAsia="Times New Roman" w:hAnsi="Segaon Soft Medium" w:cs="Consolas"/>
          <w:bCs/>
          <w:sz w:val="18"/>
          <w:szCs w:val="18"/>
          <w:lang w:eastAsia="fr-FR"/>
        </w:rPr>
        <w:t xml:space="preserve"> 202</w:t>
      </w:r>
      <w:r>
        <w:rPr>
          <w:rFonts w:ascii="Segaon Soft Medium" w:eastAsia="Times New Roman" w:hAnsi="Segaon Soft Medium" w:cs="Consolas"/>
          <w:bCs/>
          <w:sz w:val="18"/>
          <w:szCs w:val="18"/>
          <w:lang w:eastAsia="fr-FR"/>
        </w:rPr>
        <w:t>5</w:t>
      </w:r>
      <w:r w:rsidRPr="00064E99">
        <w:rPr>
          <w:rFonts w:ascii="Segaon Soft Medium" w:eastAsia="Times New Roman" w:hAnsi="Segaon Soft Medium" w:cs="Consolas"/>
          <w:sz w:val="18"/>
          <w:szCs w:val="18"/>
          <w:lang w:eastAsia="fr-FR"/>
        </w:rPr>
        <w:t xml:space="preserve"> </w:t>
      </w:r>
      <w:r w:rsidRPr="00064E99">
        <w:rPr>
          <w:rFonts w:ascii="Segaon Soft Medium" w:eastAsia="Times New Roman" w:hAnsi="Segaon Soft Medium" w:cs="Consolas"/>
          <w:bCs/>
          <w:sz w:val="18"/>
          <w:szCs w:val="18"/>
          <w:lang w:eastAsia="fr-FR"/>
        </w:rPr>
        <w:t>;</w:t>
      </w:r>
    </w:p>
    <w:p w14:paraId="3BCE77DD" w14:textId="77777777" w:rsidR="009F6ACA" w:rsidRPr="00124C7C" w:rsidRDefault="009F6ACA" w:rsidP="009F6ACA">
      <w:pPr>
        <w:tabs>
          <w:tab w:val="left" w:pos="993"/>
        </w:tabs>
        <w:spacing w:after="0" w:line="240" w:lineRule="auto"/>
        <w:ind w:left="709" w:hanging="1135"/>
        <w:jc w:val="both"/>
        <w:rPr>
          <w:rFonts w:ascii="Segaon Soft Medium" w:eastAsia="Arial" w:hAnsi="Segaon Soft Medium" w:cs="Consolas"/>
          <w:sz w:val="18"/>
          <w:szCs w:val="18"/>
          <w:lang w:eastAsia="fr-FR"/>
        </w:rPr>
      </w:pPr>
      <w:r>
        <w:rPr>
          <w:rFonts w:ascii="Segaon Soft Medium" w:eastAsia="Arial" w:hAnsi="Segaon Soft Medium" w:cs="Consolas"/>
          <w:sz w:val="18"/>
          <w:szCs w:val="18"/>
          <w:lang w:eastAsia="fr-FR"/>
        </w:rPr>
        <w:t xml:space="preserve">        VU </w:t>
      </w:r>
      <w:r>
        <w:rPr>
          <w:rFonts w:ascii="Segaon Soft Medium" w:eastAsia="Arial" w:hAnsi="Segaon Soft Medium" w:cs="Consolas"/>
          <w:sz w:val="18"/>
          <w:szCs w:val="18"/>
          <w:lang w:eastAsia="fr-FR"/>
        </w:rPr>
        <w:tab/>
        <w:t>l’Appel d’Offres National Ouvert n°003/AONO/CIPM/ATPAL/2025 du 24/11/2025 pour la</w:t>
      </w:r>
      <w:r w:rsidRPr="008B333A">
        <w:rPr>
          <w:rFonts w:ascii="Segaon Soft Medium" w:eastAsia="Arial" w:hAnsi="Segaon Soft Medium" w:cs="Consolas"/>
          <w:b/>
          <w:sz w:val="18"/>
          <w:szCs w:val="20"/>
          <w:lang w:eastAsia="fr-FR"/>
        </w:rPr>
        <w:t xml:space="preserve"> </w:t>
      </w:r>
      <w:r w:rsidRPr="00124C7C">
        <w:rPr>
          <w:rFonts w:ascii="Segaon Soft Medium" w:eastAsia="Arial" w:hAnsi="Segaon Soft Medium" w:cs="Consolas"/>
          <w:sz w:val="18"/>
          <w:szCs w:val="20"/>
          <w:lang w:eastAsia="fr-FR"/>
        </w:rPr>
        <w:t>souscription des polices d’assurance de l’ATPAL</w:t>
      </w:r>
      <w:r w:rsidRPr="00124C7C">
        <w:rPr>
          <w:rFonts w:ascii="Segaon Soft Medium" w:eastAsia="Arial" w:hAnsi="Segaon Soft Medium" w:cs="Consolas"/>
          <w:sz w:val="18"/>
          <w:szCs w:val="18"/>
          <w:lang w:eastAsia="fr-FR"/>
        </w:rPr>
        <w:t> ;</w:t>
      </w:r>
    </w:p>
    <w:p w14:paraId="7AD92D0D" w14:textId="77777777" w:rsidR="009F6ACA" w:rsidRDefault="009F6ACA" w:rsidP="009F6ACA">
      <w:pPr>
        <w:tabs>
          <w:tab w:val="left" w:pos="993"/>
        </w:tabs>
        <w:spacing w:after="0" w:line="240" w:lineRule="auto"/>
        <w:ind w:left="709" w:hanging="1135"/>
        <w:jc w:val="both"/>
        <w:rPr>
          <w:rFonts w:ascii="Segaon Soft Medium" w:eastAsia="Arial" w:hAnsi="Segaon Soft Medium" w:cs="Consolas"/>
          <w:sz w:val="18"/>
          <w:szCs w:val="18"/>
          <w:lang w:eastAsia="fr-FR"/>
        </w:rPr>
      </w:pPr>
      <w:r>
        <w:rPr>
          <w:rFonts w:ascii="Segaon Soft Medium" w:eastAsia="Arial" w:hAnsi="Segaon Soft Medium" w:cs="Consolas"/>
          <w:sz w:val="18"/>
          <w:szCs w:val="18"/>
          <w:lang w:eastAsia="fr-FR"/>
        </w:rPr>
        <w:t xml:space="preserve">        VU </w:t>
      </w:r>
      <w:r>
        <w:rPr>
          <w:rFonts w:ascii="Segaon Soft Medium" w:eastAsia="Arial" w:hAnsi="Segaon Soft Medium" w:cs="Consolas"/>
          <w:sz w:val="18"/>
          <w:szCs w:val="18"/>
          <w:lang w:eastAsia="fr-FR"/>
        </w:rPr>
        <w:tab/>
        <w:t>la proposition d’attribution n° 29/12/25/CIPM/PAL du 30/12/2025 de la Commission Interne de Passation des Marchés ATPAL ;</w:t>
      </w:r>
    </w:p>
    <w:p w14:paraId="78A24EC5" w14:textId="77777777" w:rsidR="009F6ACA" w:rsidRDefault="009F6ACA" w:rsidP="009F6ACA">
      <w:pPr>
        <w:tabs>
          <w:tab w:val="left" w:pos="993"/>
        </w:tabs>
        <w:spacing w:after="0" w:line="240" w:lineRule="auto"/>
        <w:ind w:left="709" w:hanging="1135"/>
        <w:jc w:val="both"/>
        <w:rPr>
          <w:rFonts w:ascii="Segaon Soft Medium" w:eastAsia="Arial" w:hAnsi="Segaon Soft Medium" w:cs="Consolas"/>
          <w:sz w:val="18"/>
          <w:szCs w:val="18"/>
          <w:lang w:eastAsia="fr-FR"/>
        </w:rPr>
      </w:pPr>
      <w:r>
        <w:rPr>
          <w:rFonts w:ascii="Segaon Soft Medium" w:eastAsia="Arial" w:hAnsi="Segaon Soft Medium" w:cs="Consolas"/>
          <w:sz w:val="18"/>
          <w:szCs w:val="18"/>
          <w:lang w:eastAsia="fr-FR"/>
        </w:rPr>
        <w:tab/>
        <w:t>Considérant les nécessités de services ;</w:t>
      </w:r>
    </w:p>
    <w:p w14:paraId="05B4CFEF" w14:textId="77777777" w:rsidR="009F6ACA" w:rsidRPr="00AA5D87" w:rsidRDefault="009F6ACA" w:rsidP="009F6ACA">
      <w:pPr>
        <w:spacing w:after="0" w:line="240" w:lineRule="auto"/>
        <w:jc w:val="both"/>
        <w:rPr>
          <w:rFonts w:ascii="Segaon Soft Medium" w:eastAsia="Calibri" w:hAnsi="Segaon Soft Medium" w:cs="Consolas"/>
          <w:sz w:val="8"/>
          <w:szCs w:val="18"/>
          <w:highlight w:val="yellow"/>
        </w:rPr>
      </w:pPr>
    </w:p>
    <w:p w14:paraId="0499BAC0" w14:textId="77777777" w:rsidR="009F6ACA" w:rsidRPr="009F6ACA" w:rsidRDefault="009F6ACA" w:rsidP="009F6ACA">
      <w:pPr>
        <w:spacing w:after="0" w:line="240" w:lineRule="auto"/>
        <w:ind w:left="-82" w:firstLine="82"/>
        <w:jc w:val="both"/>
        <w:rPr>
          <w:rFonts w:ascii="Segaon Soft Medium" w:eastAsia="Calibri" w:hAnsi="Segaon Soft Medium" w:cs="Consolas"/>
          <w:sz w:val="4"/>
          <w:szCs w:val="16"/>
        </w:rPr>
      </w:pPr>
    </w:p>
    <w:p w14:paraId="189E10B3" w14:textId="77777777" w:rsidR="009F6ACA" w:rsidRPr="00D648F8" w:rsidRDefault="009F6ACA" w:rsidP="009F6ACA">
      <w:pPr>
        <w:spacing w:after="0" w:line="276" w:lineRule="auto"/>
        <w:ind w:left="-82" w:firstLine="82"/>
        <w:jc w:val="both"/>
        <w:rPr>
          <w:rFonts w:ascii="Segaon Soft Medium" w:eastAsia="Calibri" w:hAnsi="Segaon Soft Medium" w:cs="Consolas"/>
          <w:b/>
          <w:sz w:val="4"/>
          <w:szCs w:val="18"/>
        </w:rPr>
      </w:pPr>
    </w:p>
    <w:p w14:paraId="02F3584E" w14:textId="77777777" w:rsidR="009F6ACA" w:rsidRPr="00D648F8" w:rsidRDefault="009F6ACA" w:rsidP="009F6ACA">
      <w:pPr>
        <w:spacing w:after="0" w:line="240" w:lineRule="auto"/>
        <w:rPr>
          <w:rFonts w:ascii="Segaon Soft Medium" w:eastAsia="Calibri" w:hAnsi="Segaon Soft Medium" w:cs="Consolas"/>
          <w:b/>
          <w:sz w:val="2"/>
          <w:szCs w:val="18"/>
        </w:rPr>
      </w:pPr>
    </w:p>
    <w:p w14:paraId="4C8F616E" w14:textId="77777777" w:rsidR="009F6ACA" w:rsidRPr="00D648F8" w:rsidRDefault="009F6ACA" w:rsidP="009F6ACA">
      <w:pPr>
        <w:spacing w:after="0" w:line="240" w:lineRule="auto"/>
        <w:ind w:left="-82" w:firstLine="82"/>
        <w:jc w:val="center"/>
        <w:rPr>
          <w:rFonts w:ascii="Segaon Soft Medium" w:eastAsia="Calibri" w:hAnsi="Segaon Soft Medium" w:cs="Consolas"/>
          <w:b/>
          <w:sz w:val="4"/>
          <w:szCs w:val="18"/>
        </w:rPr>
      </w:pPr>
    </w:p>
    <w:p w14:paraId="3399A28A" w14:textId="77777777" w:rsidR="009F6ACA" w:rsidRPr="00D648F8" w:rsidRDefault="009F6ACA" w:rsidP="009F6ACA">
      <w:pPr>
        <w:spacing w:after="0" w:line="240" w:lineRule="auto"/>
        <w:ind w:left="-82" w:firstLine="82"/>
        <w:jc w:val="center"/>
        <w:rPr>
          <w:rFonts w:ascii="Segaon Soft Medium" w:eastAsia="Calibri" w:hAnsi="Segaon Soft Medium" w:cs="Consolas"/>
          <w:sz w:val="18"/>
          <w:szCs w:val="18"/>
        </w:rPr>
      </w:pPr>
      <w:r w:rsidRPr="00D648F8">
        <w:rPr>
          <w:rFonts w:ascii="Segaon Soft Medium" w:eastAsia="Calibri" w:hAnsi="Segaon Soft Medium" w:cs="Consolas"/>
          <w:b/>
          <w:sz w:val="18"/>
          <w:szCs w:val="18"/>
          <w:u w:val="single"/>
        </w:rPr>
        <w:t>DÉCIDE</w:t>
      </w:r>
      <w:r w:rsidRPr="00D648F8">
        <w:rPr>
          <w:rFonts w:ascii="Segaon Soft Medium" w:eastAsia="Calibri" w:hAnsi="Segaon Soft Medium" w:cs="Consolas"/>
          <w:sz w:val="18"/>
          <w:szCs w:val="18"/>
        </w:rPr>
        <w:t> :</w:t>
      </w:r>
    </w:p>
    <w:p w14:paraId="27FD4FFE" w14:textId="77777777" w:rsidR="009F6ACA" w:rsidRPr="00D648F8" w:rsidRDefault="009F6ACA" w:rsidP="009F6ACA">
      <w:pPr>
        <w:spacing w:after="0" w:line="240" w:lineRule="auto"/>
        <w:ind w:left="-82" w:firstLine="82"/>
        <w:jc w:val="both"/>
        <w:rPr>
          <w:rFonts w:ascii="Segaon Soft Medium" w:eastAsia="Calibri" w:hAnsi="Segaon Soft Medium" w:cs="Consolas"/>
          <w:sz w:val="8"/>
          <w:szCs w:val="18"/>
        </w:rPr>
      </w:pPr>
    </w:p>
    <w:p w14:paraId="3BF27E2B" w14:textId="77777777" w:rsidR="009F6ACA" w:rsidRPr="00F56F71" w:rsidRDefault="009F6ACA" w:rsidP="009F6ACA">
      <w:pPr>
        <w:spacing w:after="0" w:line="240" w:lineRule="auto"/>
        <w:jc w:val="both"/>
        <w:rPr>
          <w:rFonts w:ascii="Segaon Soft Medium" w:eastAsia="Calibri" w:hAnsi="Segaon Soft Medium" w:cs="Consolas"/>
          <w:color w:val="FF0000"/>
          <w:sz w:val="18"/>
          <w:szCs w:val="18"/>
        </w:rPr>
      </w:pPr>
      <w:r w:rsidRPr="00D648F8">
        <w:rPr>
          <w:rFonts w:ascii="Segaon Soft Medium" w:eastAsia="Calibri" w:hAnsi="Segaon Soft Medium" w:cs="Consolas"/>
          <w:b/>
          <w:sz w:val="18"/>
          <w:szCs w:val="18"/>
          <w:u w:val="single"/>
        </w:rPr>
        <w:t>ARTICLE 1</w:t>
      </w:r>
      <w:proofErr w:type="gramStart"/>
      <w:r w:rsidRPr="00D648F8">
        <w:rPr>
          <w:rFonts w:ascii="Segaon Soft Medium" w:eastAsia="Calibri" w:hAnsi="Segaon Soft Medium" w:cs="Consolas"/>
          <w:b/>
          <w:sz w:val="18"/>
          <w:szCs w:val="18"/>
          <w:u w:val="single"/>
          <w:vertAlign w:val="superscript"/>
        </w:rPr>
        <w:t>er</w:t>
      </w:r>
      <w:r w:rsidRPr="00D648F8">
        <w:rPr>
          <w:rFonts w:ascii="Segaon Soft Medium" w:eastAsia="Calibri" w:hAnsi="Segaon Soft Medium" w:cs="Consolas"/>
          <w:sz w:val="18"/>
          <w:szCs w:val="18"/>
        </w:rPr>
        <w:t>.-</w:t>
      </w:r>
      <w:proofErr w:type="gramEnd"/>
      <w:r w:rsidRPr="00D648F8">
        <w:rPr>
          <w:rFonts w:ascii="Segaon Soft Medium" w:eastAsia="Calibri" w:hAnsi="Segaon Soft Medium" w:cs="Consolas"/>
          <w:sz w:val="18"/>
          <w:szCs w:val="18"/>
        </w:rPr>
        <w:t xml:space="preserve"> </w:t>
      </w:r>
      <w:r>
        <w:rPr>
          <w:rFonts w:ascii="Segaon Soft Medium" w:eastAsia="Calibri" w:hAnsi="Segaon Soft Medium" w:cs="Consolas"/>
          <w:bCs/>
          <w:sz w:val="18"/>
          <w:szCs w:val="18"/>
        </w:rPr>
        <w:t xml:space="preserve">La société </w:t>
      </w:r>
      <w:r w:rsidRPr="00E70226">
        <w:rPr>
          <w:rFonts w:ascii="Segaon Soft Medium" w:eastAsia="Times New Roman" w:hAnsi="Segaon Soft Medium" w:cs="Tahoma"/>
          <w:bCs/>
          <w:sz w:val="20"/>
          <w:szCs w:val="20"/>
          <w:lang w:eastAsia="fr-FR"/>
        </w:rPr>
        <w:t>AFG ASSURANCES, BP : 3073 Douala</w:t>
      </w:r>
      <w:r w:rsidRPr="00D648F8">
        <w:rPr>
          <w:rFonts w:ascii="Segaon Soft Medium" w:eastAsia="Calibri" w:hAnsi="Segaon Soft Medium" w:cs="Consolas"/>
          <w:b/>
          <w:sz w:val="18"/>
          <w:szCs w:val="18"/>
        </w:rPr>
        <w:t xml:space="preserve">, </w:t>
      </w:r>
      <w:r w:rsidRPr="00D648F8">
        <w:rPr>
          <w:rFonts w:ascii="Segaon Soft Medium" w:eastAsia="Calibri" w:hAnsi="Segaon Soft Medium" w:cs="Consolas"/>
          <w:sz w:val="18"/>
          <w:szCs w:val="18"/>
        </w:rPr>
        <w:t xml:space="preserve">est déclaré adjudicataire </w:t>
      </w:r>
      <w:r>
        <w:rPr>
          <w:rFonts w:ascii="Segaon Soft Medium" w:eastAsia="Calibri" w:hAnsi="Segaon Soft Medium" w:cs="Consolas"/>
          <w:sz w:val="18"/>
          <w:szCs w:val="18"/>
        </w:rPr>
        <w:t>du marché</w:t>
      </w:r>
      <w:r w:rsidRPr="00D648F8">
        <w:rPr>
          <w:rFonts w:ascii="Segaon Soft Medium" w:eastAsia="Calibri" w:hAnsi="Segaon Soft Medium" w:cs="Consolas"/>
          <w:bCs/>
          <w:sz w:val="18"/>
          <w:szCs w:val="18"/>
        </w:rPr>
        <w:t xml:space="preserve"> </w:t>
      </w:r>
      <w:r>
        <w:rPr>
          <w:rFonts w:ascii="Segaon Soft Medium" w:eastAsia="Calibri" w:hAnsi="Segaon Soft Medium" w:cs="Consolas"/>
          <w:bCs/>
          <w:sz w:val="18"/>
          <w:szCs w:val="18"/>
        </w:rPr>
        <w:t xml:space="preserve">relatif à </w:t>
      </w:r>
      <w:r w:rsidRPr="008B333A">
        <w:rPr>
          <w:rFonts w:ascii="Segaon Soft Medium" w:eastAsia="Calibri" w:hAnsi="Segaon Soft Medium" w:cs="Consolas"/>
          <w:sz w:val="18"/>
          <w:szCs w:val="18"/>
          <w:lang w:val="fr-CA"/>
        </w:rPr>
        <w:t>l’A</w:t>
      </w:r>
      <w:r>
        <w:rPr>
          <w:rFonts w:ascii="Segaon Soft Medium" w:eastAsia="Calibri" w:hAnsi="Segaon Soft Medium" w:cs="Consolas"/>
          <w:sz w:val="18"/>
          <w:szCs w:val="18"/>
          <w:lang w:val="fr-CA"/>
        </w:rPr>
        <w:t>ppel d’</w:t>
      </w:r>
      <w:r w:rsidRPr="008B333A">
        <w:rPr>
          <w:rFonts w:ascii="Segaon Soft Medium" w:eastAsia="Calibri" w:hAnsi="Segaon Soft Medium" w:cs="Consolas"/>
          <w:sz w:val="18"/>
          <w:szCs w:val="18"/>
          <w:lang w:val="fr-CA"/>
        </w:rPr>
        <w:t>O</w:t>
      </w:r>
      <w:r>
        <w:rPr>
          <w:rFonts w:ascii="Segaon Soft Medium" w:eastAsia="Calibri" w:hAnsi="Segaon Soft Medium" w:cs="Consolas"/>
          <w:sz w:val="18"/>
          <w:szCs w:val="18"/>
          <w:lang w:val="fr-CA"/>
        </w:rPr>
        <w:t xml:space="preserve">ffres </w:t>
      </w:r>
      <w:r w:rsidRPr="008B333A">
        <w:rPr>
          <w:rFonts w:ascii="Segaon Soft Medium" w:eastAsia="Calibri" w:hAnsi="Segaon Soft Medium" w:cs="Consolas"/>
          <w:sz w:val="18"/>
          <w:szCs w:val="18"/>
          <w:lang w:val="fr-CA"/>
        </w:rPr>
        <w:t>N</w:t>
      </w:r>
      <w:r>
        <w:rPr>
          <w:rFonts w:ascii="Segaon Soft Medium" w:eastAsia="Calibri" w:hAnsi="Segaon Soft Medium" w:cs="Consolas"/>
          <w:sz w:val="18"/>
          <w:szCs w:val="18"/>
          <w:lang w:val="fr-CA"/>
        </w:rPr>
        <w:t xml:space="preserve">ational </w:t>
      </w:r>
      <w:r w:rsidRPr="008B333A">
        <w:rPr>
          <w:rFonts w:ascii="Segaon Soft Medium" w:eastAsia="Calibri" w:hAnsi="Segaon Soft Medium" w:cs="Consolas"/>
          <w:sz w:val="18"/>
          <w:szCs w:val="18"/>
          <w:lang w:val="fr-CA"/>
        </w:rPr>
        <w:t>O</w:t>
      </w:r>
      <w:r>
        <w:rPr>
          <w:rFonts w:ascii="Segaon Soft Medium" w:eastAsia="Calibri" w:hAnsi="Segaon Soft Medium" w:cs="Consolas"/>
          <w:sz w:val="18"/>
          <w:szCs w:val="18"/>
          <w:lang w:val="fr-CA"/>
        </w:rPr>
        <w:t>uvert</w:t>
      </w:r>
      <w:r w:rsidRPr="008B333A">
        <w:rPr>
          <w:rFonts w:ascii="Segaon Soft Medium" w:eastAsia="Calibri" w:hAnsi="Segaon Soft Medium" w:cs="Consolas"/>
          <w:sz w:val="18"/>
          <w:szCs w:val="18"/>
          <w:lang w:val="fr-CA"/>
        </w:rPr>
        <w:t xml:space="preserve"> n°00</w:t>
      </w:r>
      <w:r>
        <w:rPr>
          <w:rFonts w:ascii="Segaon Soft Medium" w:eastAsia="Calibri" w:hAnsi="Segaon Soft Medium" w:cs="Consolas"/>
          <w:sz w:val="18"/>
          <w:szCs w:val="18"/>
          <w:lang w:val="fr-CA"/>
        </w:rPr>
        <w:t>3</w:t>
      </w:r>
      <w:r w:rsidRPr="008B333A">
        <w:rPr>
          <w:rFonts w:ascii="Segaon Soft Medium" w:eastAsia="Calibri" w:hAnsi="Segaon Soft Medium" w:cs="Consolas"/>
          <w:sz w:val="18"/>
          <w:szCs w:val="18"/>
          <w:lang w:val="fr-CA"/>
        </w:rPr>
        <w:t>/AONO/CIPM/ATPAL/202</w:t>
      </w:r>
      <w:r>
        <w:rPr>
          <w:rFonts w:ascii="Segaon Soft Medium" w:eastAsia="Calibri" w:hAnsi="Segaon Soft Medium" w:cs="Consolas"/>
          <w:sz w:val="18"/>
          <w:szCs w:val="18"/>
          <w:lang w:val="fr-CA"/>
        </w:rPr>
        <w:t>5</w:t>
      </w:r>
      <w:r w:rsidRPr="008B333A">
        <w:rPr>
          <w:rFonts w:ascii="Segaon Soft Medium" w:eastAsia="Calibri" w:hAnsi="Segaon Soft Medium" w:cs="Consolas"/>
          <w:sz w:val="18"/>
          <w:szCs w:val="18"/>
          <w:lang w:val="fr-CA"/>
        </w:rPr>
        <w:t xml:space="preserve"> du </w:t>
      </w:r>
      <w:r w:rsidRPr="00AF31C6">
        <w:rPr>
          <w:rFonts w:ascii="Segaon Soft Medium" w:eastAsia="Calibri" w:hAnsi="Segaon Soft Medium" w:cs="Consolas"/>
          <w:sz w:val="18"/>
          <w:szCs w:val="18"/>
          <w:lang w:val="fr-CA"/>
        </w:rPr>
        <w:t>24 novembre</w:t>
      </w:r>
      <w:r w:rsidRPr="008B333A">
        <w:rPr>
          <w:rFonts w:ascii="Segaon Soft Medium" w:eastAsia="Calibri" w:hAnsi="Segaon Soft Medium" w:cs="Consolas"/>
          <w:sz w:val="18"/>
          <w:szCs w:val="18"/>
          <w:lang w:val="fr-CA"/>
        </w:rPr>
        <w:t xml:space="preserve"> 202</w:t>
      </w:r>
      <w:r>
        <w:rPr>
          <w:rFonts w:ascii="Segaon Soft Medium" w:eastAsia="Calibri" w:hAnsi="Segaon Soft Medium" w:cs="Consolas"/>
          <w:sz w:val="18"/>
          <w:szCs w:val="18"/>
          <w:lang w:val="fr-CA"/>
        </w:rPr>
        <w:t>5</w:t>
      </w:r>
      <w:r>
        <w:rPr>
          <w:rFonts w:ascii="Segaon Soft Medium" w:eastAsia="Calibri" w:hAnsi="Segaon Soft Medium" w:cs="Consolas"/>
          <w:color w:val="FF0000"/>
          <w:sz w:val="18"/>
          <w:szCs w:val="18"/>
        </w:rPr>
        <w:t xml:space="preserve"> </w:t>
      </w:r>
      <w:r w:rsidRPr="00EF1EFF">
        <w:rPr>
          <w:rFonts w:ascii="Segaon Soft Medium" w:eastAsia="Calibri" w:hAnsi="Segaon Soft Medium" w:cs="Consolas"/>
          <w:sz w:val="18"/>
          <w:szCs w:val="18"/>
        </w:rPr>
        <w:t xml:space="preserve">pour </w:t>
      </w:r>
      <w:r w:rsidRPr="00BE5F35">
        <w:rPr>
          <w:rFonts w:ascii="Segaon Soft Medium" w:eastAsia="Times New Roman" w:hAnsi="Segaon Soft Medium" w:cs="Consolas"/>
          <w:bCs/>
          <w:sz w:val="18"/>
          <w:szCs w:val="18"/>
          <w:lang w:eastAsia="fr-FR"/>
        </w:rPr>
        <w:t xml:space="preserve">la souscription des polices d’assurance de l’Administration Transitoire du Port Autonome de Limbé, </w:t>
      </w:r>
      <w:r w:rsidRPr="00F56F71">
        <w:rPr>
          <w:rFonts w:ascii="Segaon Soft Medium" w:eastAsia="Times New Roman" w:hAnsi="Segaon Soft Medium" w:cs="Consolas"/>
          <w:b/>
          <w:sz w:val="18"/>
          <w:szCs w:val="18"/>
          <w:lang w:eastAsia="fr-FR"/>
        </w:rPr>
        <w:t xml:space="preserve">Lot 3 : </w:t>
      </w:r>
      <w:r w:rsidRPr="00F56F71">
        <w:rPr>
          <w:rFonts w:ascii="Segaon Soft Medium" w:eastAsia="Arial" w:hAnsi="Segaon Soft Medium" w:cs="Consolas"/>
          <w:b/>
          <w:sz w:val="18"/>
          <w:szCs w:val="20"/>
          <w:lang w:eastAsia="fr-FR"/>
        </w:rPr>
        <w:t>MATERIEL TERRESTRE</w:t>
      </w:r>
      <w:r w:rsidRPr="00F56F71">
        <w:rPr>
          <w:rFonts w:ascii="Segaon Soft Medium" w:eastAsia="Arial" w:hAnsi="Segaon Soft Medium" w:cs="Consolas"/>
          <w:sz w:val="18"/>
          <w:szCs w:val="20"/>
          <w:lang w:eastAsia="fr-FR"/>
        </w:rPr>
        <w:t>.</w:t>
      </w:r>
    </w:p>
    <w:p w14:paraId="60DF089E" w14:textId="77777777" w:rsidR="009F6ACA" w:rsidRPr="005D6E4D" w:rsidRDefault="009F6ACA" w:rsidP="009F6ACA">
      <w:pPr>
        <w:tabs>
          <w:tab w:val="left" w:pos="567"/>
          <w:tab w:val="left" w:pos="709"/>
          <w:tab w:val="left" w:pos="851"/>
        </w:tabs>
        <w:spacing w:after="0" w:line="240" w:lineRule="auto"/>
        <w:jc w:val="both"/>
        <w:rPr>
          <w:rFonts w:ascii="Segaon Soft Medium" w:eastAsia="Calibri" w:hAnsi="Segaon Soft Medium" w:cs="Consolas"/>
          <w:color w:val="FF0000"/>
          <w:sz w:val="6"/>
          <w:szCs w:val="18"/>
        </w:rPr>
      </w:pPr>
    </w:p>
    <w:p w14:paraId="675A7CCC" w14:textId="77777777" w:rsidR="009F6ACA" w:rsidRPr="005D6E4D" w:rsidRDefault="009F6ACA" w:rsidP="009F6ACA">
      <w:pPr>
        <w:spacing w:after="0" w:line="240" w:lineRule="auto"/>
        <w:ind w:left="426"/>
        <w:contextualSpacing/>
        <w:jc w:val="both"/>
        <w:rPr>
          <w:rFonts w:ascii="Segaon Soft Medium" w:eastAsia="Calibri" w:hAnsi="Segaon Soft Medium" w:cs="Consolas"/>
          <w:b/>
          <w:color w:val="FF0000"/>
          <w:sz w:val="2"/>
          <w:szCs w:val="18"/>
        </w:rPr>
      </w:pPr>
    </w:p>
    <w:p w14:paraId="1572916D" w14:textId="77777777" w:rsidR="009F6ACA" w:rsidRPr="00D648F8" w:rsidRDefault="009F6ACA" w:rsidP="009F6ACA">
      <w:pPr>
        <w:numPr>
          <w:ilvl w:val="0"/>
          <w:numId w:val="1"/>
        </w:numPr>
        <w:spacing w:after="0" w:line="240" w:lineRule="auto"/>
        <w:ind w:left="426"/>
        <w:contextualSpacing/>
        <w:jc w:val="both"/>
        <w:rPr>
          <w:rFonts w:ascii="Segaon Soft Medium" w:eastAsia="Calibri" w:hAnsi="Segaon Soft Medium" w:cs="Consolas"/>
          <w:b/>
          <w:sz w:val="18"/>
          <w:szCs w:val="18"/>
        </w:rPr>
      </w:pPr>
      <w:r w:rsidRPr="00D648F8">
        <w:rPr>
          <w:rFonts w:ascii="Segaon Soft Medium" w:eastAsia="Calibri" w:hAnsi="Segaon Soft Medium" w:cs="Consolas"/>
          <w:b/>
          <w:sz w:val="18"/>
          <w:szCs w:val="18"/>
        </w:rPr>
        <w:t xml:space="preserve">MONTANT </w:t>
      </w:r>
      <w:r>
        <w:rPr>
          <w:rFonts w:ascii="Segaon Soft Medium" w:eastAsia="Calibri" w:hAnsi="Segaon Soft Medium" w:cs="Consolas"/>
          <w:b/>
          <w:sz w:val="18"/>
          <w:szCs w:val="18"/>
        </w:rPr>
        <w:t>DU MARCHÉ</w:t>
      </w:r>
      <w:r w:rsidRPr="00D648F8">
        <w:rPr>
          <w:rFonts w:ascii="Segaon Soft Medium" w:eastAsia="Calibri" w:hAnsi="Segaon Soft Medium" w:cs="Consolas"/>
          <w:b/>
          <w:sz w:val="18"/>
          <w:szCs w:val="18"/>
        </w:rPr>
        <w:t xml:space="preserve"> :</w:t>
      </w:r>
      <w:r w:rsidRPr="00D648F8">
        <w:rPr>
          <w:rFonts w:ascii="Segaon Soft Medium" w:eastAsia="Calibri" w:hAnsi="Segaon Soft Medium" w:cs="Consolas"/>
          <w:sz w:val="18"/>
          <w:szCs w:val="18"/>
          <w:lang w:val="fr-CA"/>
        </w:rPr>
        <w:t xml:space="preserve"> </w:t>
      </w:r>
      <w:r>
        <w:rPr>
          <w:rFonts w:ascii="Segaon Soft Medium" w:eastAsia="Calibri" w:hAnsi="Segaon Soft Medium" w:cs="Arial"/>
          <w:b/>
          <w:bCs/>
          <w:iCs/>
          <w:sz w:val="18"/>
          <w:szCs w:val="18"/>
          <w:lang w:val="fr-CA"/>
        </w:rPr>
        <w:t xml:space="preserve"> </w:t>
      </w:r>
      <w:r>
        <w:rPr>
          <w:rFonts w:ascii="Segaon Soft Medium" w:eastAsia="Times New Roman" w:hAnsi="Segaon Soft Medium" w:cs="Tahoma"/>
          <w:bCs/>
          <w:color w:val="000000"/>
          <w:sz w:val="20"/>
          <w:szCs w:val="20"/>
          <w:lang w:eastAsia="fr-FR"/>
        </w:rPr>
        <w:t xml:space="preserve">5 897 022 </w:t>
      </w:r>
      <w:r w:rsidRPr="00D648F8">
        <w:rPr>
          <w:rFonts w:ascii="Segaon Soft Medium" w:eastAsia="Calibri" w:hAnsi="Segaon Soft Medium" w:cs="Consolas"/>
          <w:b/>
          <w:bCs/>
          <w:sz w:val="18"/>
          <w:szCs w:val="18"/>
        </w:rPr>
        <w:t>F</w:t>
      </w:r>
      <w:r w:rsidRPr="00D648F8">
        <w:rPr>
          <w:rFonts w:ascii="Segaon Soft Medium" w:eastAsia="Calibri" w:hAnsi="Segaon Soft Medium" w:cs="Consolas"/>
          <w:b/>
          <w:sz w:val="18"/>
          <w:szCs w:val="18"/>
        </w:rPr>
        <w:t>CFA TTC ;</w:t>
      </w:r>
    </w:p>
    <w:p w14:paraId="6741CAFA" w14:textId="77777777" w:rsidR="009F6ACA" w:rsidRPr="00D648F8" w:rsidRDefault="009F6ACA" w:rsidP="009F6ACA">
      <w:pPr>
        <w:numPr>
          <w:ilvl w:val="0"/>
          <w:numId w:val="1"/>
        </w:numPr>
        <w:spacing w:after="0" w:line="240" w:lineRule="auto"/>
        <w:ind w:left="426"/>
        <w:contextualSpacing/>
        <w:rPr>
          <w:rFonts w:ascii="Segaon Soft Medium" w:eastAsia="Calibri" w:hAnsi="Segaon Soft Medium" w:cs="Consolas"/>
          <w:b/>
          <w:sz w:val="18"/>
          <w:szCs w:val="18"/>
          <w:u w:val="single"/>
        </w:rPr>
      </w:pPr>
      <w:r w:rsidRPr="00D648F8">
        <w:rPr>
          <w:rFonts w:ascii="Segaon Soft Medium" w:eastAsia="Calibri" w:hAnsi="Segaon Soft Medium" w:cs="Consolas"/>
          <w:b/>
          <w:sz w:val="18"/>
          <w:szCs w:val="18"/>
        </w:rPr>
        <w:t>DELAI D’EXÉCUTION</w:t>
      </w:r>
      <w:r>
        <w:rPr>
          <w:rFonts w:ascii="Segaon Soft Medium" w:eastAsia="Calibri" w:hAnsi="Segaon Soft Medium" w:cs="Consolas"/>
          <w:b/>
          <w:sz w:val="18"/>
          <w:szCs w:val="18"/>
        </w:rPr>
        <w:t xml:space="preserve">  </w:t>
      </w:r>
      <w:proofErr w:type="gramStart"/>
      <w:r>
        <w:rPr>
          <w:rFonts w:ascii="Segaon Soft Medium" w:eastAsia="Calibri" w:hAnsi="Segaon Soft Medium" w:cs="Consolas"/>
          <w:b/>
          <w:sz w:val="18"/>
          <w:szCs w:val="18"/>
        </w:rPr>
        <w:t xml:space="preserve">   :</w:t>
      </w:r>
      <w:proofErr w:type="gramEnd"/>
      <w:r>
        <w:rPr>
          <w:rFonts w:ascii="Segaon Soft Medium" w:eastAsia="Calibri" w:hAnsi="Segaon Soft Medium" w:cs="Consolas"/>
          <w:b/>
          <w:sz w:val="18"/>
          <w:szCs w:val="18"/>
        </w:rPr>
        <w:t xml:space="preserve">   trente-six (36) mois.</w:t>
      </w:r>
    </w:p>
    <w:p w14:paraId="6214C47E" w14:textId="77777777" w:rsidR="009F6ACA" w:rsidRPr="00D648F8" w:rsidRDefault="009F6ACA" w:rsidP="009F6ACA">
      <w:pPr>
        <w:spacing w:after="0" w:line="240" w:lineRule="auto"/>
        <w:contextualSpacing/>
        <w:jc w:val="both"/>
        <w:rPr>
          <w:rFonts w:ascii="Segaon Soft Medium" w:eastAsia="Calibri" w:hAnsi="Segaon Soft Medium" w:cs="Consolas"/>
          <w:b/>
          <w:sz w:val="8"/>
          <w:szCs w:val="18"/>
          <w:u w:val="single"/>
        </w:rPr>
      </w:pPr>
    </w:p>
    <w:p w14:paraId="51C2F049" w14:textId="77777777" w:rsidR="009F6ACA" w:rsidRPr="002123E2" w:rsidRDefault="009F6ACA" w:rsidP="009F6ACA">
      <w:pPr>
        <w:spacing w:after="0" w:line="240" w:lineRule="auto"/>
        <w:jc w:val="both"/>
        <w:rPr>
          <w:rFonts w:ascii="Segaon Soft Medium" w:eastAsia="Calibri" w:hAnsi="Segaon Soft Medium" w:cs="Consolas"/>
          <w:b/>
          <w:sz w:val="2"/>
          <w:szCs w:val="18"/>
          <w:u w:val="single"/>
        </w:rPr>
      </w:pPr>
    </w:p>
    <w:p w14:paraId="3E890A8B" w14:textId="77777777" w:rsidR="009F6ACA" w:rsidRPr="009F6ACA" w:rsidRDefault="009F6ACA" w:rsidP="009F6ACA">
      <w:pPr>
        <w:spacing w:after="0" w:line="240" w:lineRule="auto"/>
        <w:jc w:val="both"/>
        <w:rPr>
          <w:rFonts w:ascii="Segaon Soft Medium" w:eastAsia="Calibri" w:hAnsi="Segaon Soft Medium" w:cs="Consolas"/>
          <w:b/>
          <w:sz w:val="10"/>
          <w:szCs w:val="10"/>
          <w:u w:val="single"/>
        </w:rPr>
      </w:pPr>
    </w:p>
    <w:p w14:paraId="2A665129" w14:textId="77777777" w:rsidR="009F6ACA" w:rsidRDefault="009F6ACA" w:rsidP="009F6ACA">
      <w:pPr>
        <w:spacing w:after="0" w:line="240" w:lineRule="auto"/>
        <w:jc w:val="both"/>
        <w:rPr>
          <w:rFonts w:ascii="Segaon Soft Medium" w:eastAsia="Calibri" w:hAnsi="Segaon Soft Medium" w:cs="Consolas"/>
          <w:sz w:val="18"/>
          <w:szCs w:val="18"/>
        </w:rPr>
      </w:pPr>
      <w:r w:rsidRPr="00D648F8">
        <w:rPr>
          <w:rFonts w:ascii="Segaon Soft Medium" w:eastAsia="Calibri" w:hAnsi="Segaon Soft Medium" w:cs="Consolas"/>
          <w:b/>
          <w:sz w:val="18"/>
          <w:szCs w:val="18"/>
          <w:u w:val="single"/>
        </w:rPr>
        <w:t>ARTICLE 2.</w:t>
      </w:r>
      <w:r w:rsidRPr="00D648F8">
        <w:rPr>
          <w:rFonts w:ascii="Segaon Soft Medium" w:eastAsia="Calibri" w:hAnsi="Segaon Soft Medium" w:cs="Consolas"/>
          <w:sz w:val="18"/>
          <w:szCs w:val="18"/>
        </w:rPr>
        <w:t>- Le</w:t>
      </w:r>
      <w:r>
        <w:rPr>
          <w:rFonts w:ascii="Segaon Soft Medium" w:eastAsia="Calibri" w:hAnsi="Segaon Soft Medium" w:cs="Consolas"/>
          <w:sz w:val="18"/>
          <w:szCs w:val="18"/>
        </w:rPr>
        <w:t xml:space="preserve"> Représentant de l’entreprise adjudicataire est prié de se présenter au Département Administratif et Financier de l’Administration Transitoire du Port Autonome de Limbé dès publication de la présente Décision, dans un délai </w:t>
      </w:r>
      <w:proofErr w:type="spellStart"/>
      <w:r>
        <w:rPr>
          <w:rFonts w:ascii="Segaon Soft Medium" w:eastAsia="Calibri" w:hAnsi="Segaon Soft Medium" w:cs="Consolas"/>
          <w:sz w:val="18"/>
          <w:szCs w:val="18"/>
        </w:rPr>
        <w:t>maximun</w:t>
      </w:r>
      <w:proofErr w:type="spellEnd"/>
      <w:r>
        <w:rPr>
          <w:rFonts w:ascii="Segaon Soft Medium" w:eastAsia="Calibri" w:hAnsi="Segaon Soft Medium" w:cs="Consolas"/>
          <w:sz w:val="18"/>
          <w:szCs w:val="18"/>
        </w:rPr>
        <w:t xml:space="preserve"> de sept (07) jours, pour suite de la procédure. Passé ce délai, le Maitre d’Ouvrage se réserve le droit d’annuler la présente décision.</w:t>
      </w:r>
    </w:p>
    <w:p w14:paraId="3244637E" w14:textId="77777777" w:rsidR="009F6ACA" w:rsidRDefault="009F6ACA" w:rsidP="009F6ACA">
      <w:pPr>
        <w:spacing w:after="0" w:line="240" w:lineRule="auto"/>
        <w:jc w:val="both"/>
        <w:rPr>
          <w:rFonts w:ascii="Segaon Soft Medium" w:eastAsia="Calibri" w:hAnsi="Segaon Soft Medium" w:cs="Consolas"/>
          <w:sz w:val="18"/>
          <w:szCs w:val="18"/>
        </w:rPr>
      </w:pPr>
    </w:p>
    <w:p w14:paraId="04A9AB33" w14:textId="77777777" w:rsidR="009F6ACA" w:rsidRPr="002123E2" w:rsidRDefault="009F6ACA" w:rsidP="009F6ACA">
      <w:pPr>
        <w:spacing w:after="0" w:line="240" w:lineRule="auto"/>
        <w:jc w:val="both"/>
        <w:rPr>
          <w:rFonts w:ascii="Segaon Soft Medium" w:eastAsia="Calibri" w:hAnsi="Segaon Soft Medium" w:cs="Consolas"/>
          <w:sz w:val="14"/>
          <w:szCs w:val="18"/>
        </w:rPr>
      </w:pPr>
      <w:r w:rsidRPr="00D648F8">
        <w:rPr>
          <w:rFonts w:ascii="Segaon Soft Medium" w:eastAsia="Calibri" w:hAnsi="Segaon Soft Medium" w:cs="Consolas"/>
          <w:b/>
          <w:sz w:val="18"/>
          <w:szCs w:val="18"/>
          <w:u w:val="single"/>
        </w:rPr>
        <w:t xml:space="preserve">ARTICLE </w:t>
      </w:r>
      <w:r>
        <w:rPr>
          <w:rFonts w:ascii="Segaon Soft Medium" w:eastAsia="Calibri" w:hAnsi="Segaon Soft Medium" w:cs="Consolas"/>
          <w:b/>
          <w:sz w:val="18"/>
          <w:szCs w:val="18"/>
          <w:u w:val="single"/>
        </w:rPr>
        <w:t>3 :</w:t>
      </w:r>
      <w:r w:rsidRPr="00D648F8">
        <w:rPr>
          <w:rFonts w:ascii="Segaon Soft Medium" w:eastAsia="Calibri" w:hAnsi="Segaon Soft Medium" w:cs="Consolas"/>
          <w:sz w:val="18"/>
          <w:szCs w:val="18"/>
        </w:rPr>
        <w:t xml:space="preserve"> la présente décision</w:t>
      </w:r>
      <w:r>
        <w:rPr>
          <w:rFonts w:ascii="Segaon Soft Medium" w:eastAsia="Calibri" w:hAnsi="Segaon Soft Medium" w:cs="Consolas"/>
          <w:sz w:val="18"/>
          <w:szCs w:val="18"/>
        </w:rPr>
        <w:t xml:space="preserve"> sera enregistrée et publiée partout où besoin sera</w:t>
      </w:r>
      <w:r w:rsidRPr="00D648F8">
        <w:rPr>
          <w:rFonts w:ascii="Segaon Soft Medium" w:eastAsia="Calibri" w:hAnsi="Segaon Soft Medium" w:cs="Consolas"/>
          <w:sz w:val="18"/>
          <w:szCs w:val="18"/>
        </w:rPr>
        <w:t>. /-</w:t>
      </w:r>
      <w:r w:rsidRPr="00D648F8">
        <w:rPr>
          <w:rFonts w:ascii="Segaon Soft Medium" w:eastAsia="Calibri" w:hAnsi="Segaon Soft Medium" w:cs="Consolas"/>
          <w:sz w:val="18"/>
          <w:szCs w:val="18"/>
        </w:rPr>
        <w:tab/>
      </w:r>
    </w:p>
    <w:p w14:paraId="7C196F82" w14:textId="77777777" w:rsidR="009F6ACA" w:rsidRPr="00BE5F35" w:rsidRDefault="009F6ACA" w:rsidP="009F6ACA">
      <w:pPr>
        <w:spacing w:after="0" w:line="240" w:lineRule="auto"/>
        <w:ind w:left="-82" w:firstLine="82"/>
        <w:jc w:val="both"/>
        <w:rPr>
          <w:rFonts w:ascii="Segaon Soft Medium" w:eastAsia="Calibri" w:hAnsi="Segaon Soft Medium" w:cs="Consolas"/>
          <w:sz w:val="2"/>
          <w:szCs w:val="2"/>
        </w:rPr>
      </w:pPr>
      <w:r w:rsidRPr="00D648F8">
        <w:rPr>
          <w:rFonts w:ascii="Segaon Soft Medium" w:eastAsia="Calibri" w:hAnsi="Segaon Soft Medium" w:cs="Consolas"/>
          <w:sz w:val="18"/>
          <w:szCs w:val="18"/>
        </w:rPr>
        <w:tab/>
      </w:r>
      <w:r w:rsidRPr="00D648F8">
        <w:rPr>
          <w:rFonts w:ascii="Segaon Soft Medium" w:eastAsia="Calibri" w:hAnsi="Segaon Soft Medium" w:cs="Consolas"/>
          <w:sz w:val="18"/>
          <w:szCs w:val="18"/>
        </w:rPr>
        <w:tab/>
      </w:r>
      <w:r w:rsidRPr="00D648F8">
        <w:rPr>
          <w:rFonts w:ascii="Segaon Soft Medium" w:eastAsia="Calibri" w:hAnsi="Segaon Soft Medium" w:cs="Consolas"/>
          <w:sz w:val="18"/>
          <w:szCs w:val="18"/>
        </w:rPr>
        <w:tab/>
      </w:r>
      <w:r w:rsidRPr="00D648F8">
        <w:rPr>
          <w:rFonts w:ascii="Segaon Soft Medium" w:eastAsia="Calibri" w:hAnsi="Segaon Soft Medium" w:cs="Consolas"/>
          <w:sz w:val="18"/>
          <w:szCs w:val="18"/>
        </w:rPr>
        <w:tab/>
      </w:r>
    </w:p>
    <w:p w14:paraId="76D7BFF7" w14:textId="77777777" w:rsidR="009F6ACA" w:rsidRDefault="009F6ACA" w:rsidP="009F6ACA">
      <w:pPr>
        <w:spacing w:after="0" w:line="240" w:lineRule="auto"/>
        <w:ind w:left="-82" w:firstLine="82"/>
        <w:jc w:val="both"/>
        <w:rPr>
          <w:rFonts w:ascii="Segaon Soft Medium" w:eastAsia="Calibri" w:hAnsi="Segaon Soft Medium" w:cs="Consolas"/>
          <w:sz w:val="18"/>
          <w:szCs w:val="18"/>
        </w:rPr>
      </w:pPr>
      <w:r w:rsidRPr="00D648F8">
        <w:rPr>
          <w:rFonts w:ascii="Segaon Soft Medium" w:eastAsia="Calibri" w:hAnsi="Segaon Soft Medium" w:cs="Consolas"/>
          <w:sz w:val="18"/>
          <w:szCs w:val="18"/>
        </w:rPr>
        <w:tab/>
        <w:t xml:space="preserve">                                        </w:t>
      </w:r>
      <w:r w:rsidRPr="00D648F8">
        <w:rPr>
          <w:rFonts w:ascii="Segaon Soft Medium" w:eastAsia="Calibri" w:hAnsi="Segaon Soft Medium" w:cs="Consolas"/>
          <w:sz w:val="18"/>
          <w:szCs w:val="18"/>
        </w:rPr>
        <w:tab/>
      </w:r>
      <w:r w:rsidRPr="00D648F8">
        <w:rPr>
          <w:rFonts w:ascii="Segaon Soft Medium" w:eastAsia="Calibri" w:hAnsi="Segaon Soft Medium" w:cs="Consolas"/>
          <w:sz w:val="18"/>
          <w:szCs w:val="18"/>
        </w:rPr>
        <w:tab/>
      </w:r>
      <w:r>
        <w:rPr>
          <w:rFonts w:ascii="Segaon Soft Medium" w:eastAsia="Calibri" w:hAnsi="Segaon Soft Medium" w:cs="Consolas"/>
          <w:sz w:val="18"/>
          <w:szCs w:val="18"/>
        </w:rPr>
        <w:t xml:space="preserve"> </w:t>
      </w:r>
      <w:r w:rsidRPr="00D648F8">
        <w:rPr>
          <w:rFonts w:ascii="Segaon Soft Medium" w:eastAsia="Calibri" w:hAnsi="Segaon Soft Medium" w:cs="Consolas"/>
          <w:sz w:val="18"/>
          <w:szCs w:val="18"/>
        </w:rPr>
        <w:tab/>
      </w:r>
      <w:r w:rsidRPr="00D648F8">
        <w:rPr>
          <w:rFonts w:ascii="Segaon Soft Medium" w:eastAsia="Calibri" w:hAnsi="Segaon Soft Medium" w:cs="Consolas"/>
          <w:sz w:val="18"/>
          <w:szCs w:val="18"/>
        </w:rPr>
        <w:tab/>
      </w:r>
    </w:p>
    <w:p w14:paraId="4DEC5CBE" w14:textId="77777777" w:rsidR="009F6ACA" w:rsidRPr="00D648F8" w:rsidRDefault="009F6ACA" w:rsidP="009F6ACA">
      <w:pPr>
        <w:spacing w:after="0" w:line="240" w:lineRule="auto"/>
        <w:ind w:left="-82" w:firstLine="82"/>
        <w:rPr>
          <w:rFonts w:ascii="Segaon Soft Medium" w:eastAsia="Calibri" w:hAnsi="Segaon Soft Medium" w:cs="Consolas"/>
          <w:sz w:val="18"/>
          <w:szCs w:val="18"/>
        </w:rPr>
      </w:pPr>
      <w:r>
        <w:rPr>
          <w:rFonts w:ascii="Segaon Soft Medium" w:eastAsia="Calibri" w:hAnsi="Segaon Soft Medium" w:cs="Consolas"/>
          <w:sz w:val="18"/>
          <w:szCs w:val="18"/>
        </w:rPr>
        <w:t xml:space="preserve">                                                                                                         DOUALA</w:t>
      </w:r>
      <w:r w:rsidRPr="00D648F8">
        <w:rPr>
          <w:rFonts w:ascii="Segaon Soft Medium" w:eastAsia="Calibri" w:hAnsi="Segaon Soft Medium" w:cs="Consolas"/>
          <w:sz w:val="18"/>
          <w:szCs w:val="18"/>
        </w:rPr>
        <w:t>, LE___________________________</w:t>
      </w:r>
    </w:p>
    <w:p w14:paraId="7FAEC228" w14:textId="77777777" w:rsidR="009F6ACA" w:rsidRPr="00D648F8" w:rsidRDefault="009F6ACA" w:rsidP="009F6ACA">
      <w:pPr>
        <w:spacing w:after="0" w:line="240" w:lineRule="auto"/>
        <w:ind w:left="-82" w:firstLine="82"/>
        <w:jc w:val="both"/>
        <w:rPr>
          <w:rFonts w:ascii="Segaon Soft Medium" w:eastAsia="Calibri" w:hAnsi="Segaon Soft Medium" w:cs="Consolas"/>
          <w:sz w:val="10"/>
          <w:szCs w:val="18"/>
        </w:rPr>
      </w:pPr>
    </w:p>
    <w:p w14:paraId="6E5B7044" w14:textId="77777777" w:rsidR="009F6ACA" w:rsidRPr="00E40BDD" w:rsidRDefault="009F6ACA" w:rsidP="009F6ACA">
      <w:pPr>
        <w:spacing w:after="0" w:line="240" w:lineRule="auto"/>
        <w:ind w:left="-82" w:firstLine="82"/>
        <w:jc w:val="both"/>
        <w:rPr>
          <w:rFonts w:ascii="Segaon Soft Medium" w:eastAsia="Calibri" w:hAnsi="Segaon Soft Medium" w:cs="Consolas"/>
          <w:b/>
          <w:sz w:val="18"/>
          <w:szCs w:val="18"/>
        </w:rPr>
      </w:pPr>
      <w:r w:rsidRPr="00D648F8">
        <w:rPr>
          <w:rFonts w:ascii="Segaon Soft Medium" w:eastAsia="Calibri" w:hAnsi="Segaon Soft Medium" w:cs="Consolas"/>
          <w:sz w:val="18"/>
          <w:szCs w:val="18"/>
        </w:rPr>
        <w:tab/>
      </w:r>
      <w:r w:rsidRPr="00D648F8">
        <w:rPr>
          <w:rFonts w:ascii="Segaon Soft Medium" w:eastAsia="Calibri" w:hAnsi="Segaon Soft Medium" w:cs="Consolas"/>
          <w:sz w:val="18"/>
          <w:szCs w:val="18"/>
        </w:rPr>
        <w:tab/>
      </w:r>
      <w:r w:rsidRPr="00D648F8">
        <w:rPr>
          <w:rFonts w:ascii="Segaon Soft Medium" w:eastAsia="Calibri" w:hAnsi="Segaon Soft Medium" w:cs="Consolas"/>
          <w:sz w:val="18"/>
          <w:szCs w:val="18"/>
        </w:rPr>
        <w:tab/>
      </w:r>
      <w:r w:rsidRPr="00D648F8">
        <w:rPr>
          <w:rFonts w:ascii="Segaon Soft Medium" w:eastAsia="Calibri" w:hAnsi="Segaon Soft Medium" w:cs="Consolas"/>
          <w:sz w:val="18"/>
          <w:szCs w:val="18"/>
        </w:rPr>
        <w:tab/>
      </w:r>
      <w:r w:rsidRPr="00D648F8">
        <w:rPr>
          <w:rFonts w:ascii="Segaon Soft Medium" w:eastAsia="Calibri" w:hAnsi="Segaon Soft Medium" w:cs="Consolas"/>
          <w:sz w:val="18"/>
          <w:szCs w:val="18"/>
        </w:rPr>
        <w:tab/>
        <w:t xml:space="preserve">              </w:t>
      </w:r>
      <w:r w:rsidRPr="00D648F8">
        <w:rPr>
          <w:rFonts w:ascii="Segaon Soft Medium" w:eastAsia="Calibri" w:hAnsi="Segaon Soft Medium" w:cs="Consolas"/>
          <w:sz w:val="18"/>
          <w:szCs w:val="18"/>
        </w:rPr>
        <w:tab/>
      </w:r>
      <w:r w:rsidRPr="00D648F8">
        <w:rPr>
          <w:rFonts w:ascii="Segaon Soft Medium" w:eastAsia="Calibri" w:hAnsi="Segaon Soft Medium" w:cs="Consolas"/>
          <w:sz w:val="18"/>
          <w:szCs w:val="18"/>
        </w:rPr>
        <w:tab/>
      </w:r>
      <w:r w:rsidRPr="00D648F8">
        <w:rPr>
          <w:rFonts w:ascii="Segaon Soft Medium" w:eastAsia="Calibri" w:hAnsi="Segaon Soft Medium" w:cs="Consolas"/>
          <w:b/>
          <w:sz w:val="18"/>
          <w:szCs w:val="18"/>
        </w:rPr>
        <w:t xml:space="preserve">LE DIRECTEUR </w:t>
      </w:r>
      <w:r>
        <w:rPr>
          <w:rFonts w:ascii="Segaon Soft Medium" w:eastAsia="Calibri" w:hAnsi="Segaon Soft Medium" w:cs="Consolas"/>
          <w:b/>
          <w:sz w:val="18"/>
          <w:szCs w:val="18"/>
        </w:rPr>
        <w:t>GÉNÉRAL</w:t>
      </w:r>
      <w:r w:rsidRPr="00D648F8">
        <w:rPr>
          <w:rFonts w:ascii="Segaon Soft Medium" w:eastAsia="Calibri" w:hAnsi="Segaon Soft Medium" w:cs="Consolas"/>
          <w:b/>
          <w:sz w:val="18"/>
          <w:szCs w:val="18"/>
        </w:rPr>
        <w:t>,</w:t>
      </w:r>
      <w:r w:rsidRPr="00D648F8">
        <w:rPr>
          <w:rFonts w:ascii="Segaon Soft Medium" w:eastAsia="Calibri" w:hAnsi="Segaon Soft Medium" w:cs="Consolas"/>
          <w:b/>
          <w:sz w:val="18"/>
          <w:szCs w:val="18"/>
        </w:rPr>
        <w:tab/>
      </w:r>
      <w:r w:rsidRPr="00D648F8">
        <w:rPr>
          <w:rFonts w:ascii="Segaon Soft Medium" w:eastAsia="Calibri" w:hAnsi="Segaon Soft Medium" w:cs="Consolas"/>
          <w:b/>
          <w:sz w:val="18"/>
          <w:szCs w:val="18"/>
        </w:rPr>
        <w:tab/>
      </w:r>
    </w:p>
    <w:p w14:paraId="44EEC4BC" w14:textId="77777777" w:rsidR="009F6ACA" w:rsidRDefault="009F6ACA" w:rsidP="009F6ACA">
      <w:pPr>
        <w:tabs>
          <w:tab w:val="left" w:pos="142"/>
          <w:tab w:val="left" w:pos="5445"/>
        </w:tabs>
        <w:spacing w:after="0" w:line="276" w:lineRule="auto"/>
        <w:ind w:left="-82" w:firstLine="82"/>
        <w:rPr>
          <w:rFonts w:ascii="Segaon Soft Medium" w:eastAsia="Calibri" w:hAnsi="Segaon Soft Medium" w:cs="Consolas"/>
          <w:sz w:val="16"/>
          <w:szCs w:val="14"/>
          <w:u w:val="single"/>
        </w:rPr>
      </w:pPr>
    </w:p>
    <w:p w14:paraId="37764088" w14:textId="77777777" w:rsidR="009F6ACA" w:rsidRPr="009F6ACA" w:rsidRDefault="009F6ACA" w:rsidP="009F6ACA"/>
    <w:sectPr w:rsidR="009F6ACA" w:rsidRPr="009F6ACA" w:rsidSect="00BE5F35">
      <w:footerReference w:type="default" r:id="rId8"/>
      <w:pgSz w:w="11906" w:h="16838"/>
      <w:pgMar w:top="426" w:right="707" w:bottom="284"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3085E" w14:textId="77777777" w:rsidR="00335536" w:rsidRDefault="00335536" w:rsidP="00E5570C">
      <w:pPr>
        <w:spacing w:after="0" w:line="240" w:lineRule="auto"/>
      </w:pPr>
      <w:r>
        <w:separator/>
      </w:r>
    </w:p>
  </w:endnote>
  <w:endnote w:type="continuationSeparator" w:id="0">
    <w:p w14:paraId="020DD7D4" w14:textId="77777777" w:rsidR="00335536" w:rsidRDefault="00335536" w:rsidP="00E55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aon Soft Medium">
    <w:panose1 w:val="020F0603030302020204"/>
    <w:charset w:val="00"/>
    <w:family w:val="swiss"/>
    <w:notTrueType/>
    <w:pitch w:val="variable"/>
    <w:sig w:usb0="A00002EF" w:usb1="500078F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36E71" w14:textId="77777777" w:rsidR="00E5570C" w:rsidRPr="00E57F6A" w:rsidRDefault="00E5570C" w:rsidP="00E5570C">
    <w:pPr>
      <w:pStyle w:val="Pieddepage"/>
      <w:jc w:val="center"/>
      <w:rPr>
        <w:color w:val="4472C4"/>
        <w:sz w:val="18"/>
        <w:lang w:val="en-US"/>
      </w:rPr>
    </w:pPr>
    <w:bookmarkStart w:id="7" w:name="_Hlk219478469"/>
    <w:proofErr w:type="spellStart"/>
    <w:r w:rsidRPr="00E57F6A">
      <w:rPr>
        <w:color w:val="4472C4"/>
        <w:sz w:val="18"/>
        <w:lang w:val="en-US"/>
      </w:rPr>
      <w:t>Pôle</w:t>
    </w:r>
    <w:proofErr w:type="spellEnd"/>
    <w:r w:rsidRPr="00E57F6A">
      <w:rPr>
        <w:color w:val="4472C4"/>
        <w:sz w:val="18"/>
        <w:lang w:val="en-US"/>
      </w:rPr>
      <w:t xml:space="preserve"> de </w:t>
    </w:r>
    <w:proofErr w:type="spellStart"/>
    <w:r w:rsidRPr="00E57F6A">
      <w:rPr>
        <w:color w:val="4472C4"/>
        <w:sz w:val="18"/>
        <w:lang w:val="en-US"/>
      </w:rPr>
      <w:t>Référence</w:t>
    </w:r>
    <w:proofErr w:type="spellEnd"/>
    <w:r w:rsidRPr="00E57F6A">
      <w:rPr>
        <w:color w:val="4472C4"/>
        <w:sz w:val="18"/>
        <w:lang w:val="en-US"/>
      </w:rPr>
      <w:t xml:space="preserve"> au </w:t>
    </w:r>
    <w:proofErr w:type="spellStart"/>
    <w:r w:rsidRPr="00E57F6A">
      <w:rPr>
        <w:color w:val="4472C4"/>
        <w:sz w:val="18"/>
        <w:lang w:val="en-US"/>
      </w:rPr>
      <w:t>cœur</w:t>
    </w:r>
    <w:proofErr w:type="spellEnd"/>
    <w:r w:rsidRPr="00E57F6A">
      <w:rPr>
        <w:color w:val="4472C4"/>
        <w:sz w:val="18"/>
        <w:lang w:val="en-US"/>
      </w:rPr>
      <w:t xml:space="preserve"> du </w:t>
    </w:r>
    <w:proofErr w:type="spellStart"/>
    <w:r w:rsidRPr="00E57F6A">
      <w:rPr>
        <w:color w:val="4472C4"/>
        <w:sz w:val="18"/>
        <w:lang w:val="en-US"/>
      </w:rPr>
      <w:t>golfe</w:t>
    </w:r>
    <w:proofErr w:type="spellEnd"/>
    <w:r w:rsidRPr="00E57F6A">
      <w:rPr>
        <w:color w:val="4472C4"/>
        <w:sz w:val="18"/>
        <w:lang w:val="en-US"/>
      </w:rPr>
      <w:t xml:space="preserve"> de </w:t>
    </w:r>
    <w:proofErr w:type="spellStart"/>
    <w:r w:rsidRPr="00E57F6A">
      <w:rPr>
        <w:color w:val="4472C4"/>
        <w:sz w:val="18"/>
        <w:lang w:val="en-US"/>
      </w:rPr>
      <w:t>Guinée</w:t>
    </w:r>
    <w:proofErr w:type="spellEnd"/>
    <w:r w:rsidRPr="00E57F6A">
      <w:rPr>
        <w:color w:val="4472C4"/>
        <w:sz w:val="18"/>
        <w:lang w:val="en-US"/>
      </w:rPr>
      <w:t xml:space="preserve"> | Pole of Reference at the Heart of the Gulf of Guinea</w:t>
    </w:r>
  </w:p>
  <w:p w14:paraId="7B70AA22" w14:textId="77777777" w:rsidR="00E5570C" w:rsidRPr="00D9723D" w:rsidRDefault="00E5570C" w:rsidP="00E5570C">
    <w:pPr>
      <w:pStyle w:val="Pieddepage"/>
      <w:ind w:left="-284"/>
      <w:rPr>
        <w:rFonts w:ascii="Arial" w:hAnsi="Arial" w:cs="Arial"/>
        <w:b/>
      </w:rPr>
    </w:pPr>
    <w:r w:rsidRPr="00E57F6A">
      <w:rPr>
        <w:rFonts w:ascii="Arial" w:hAnsi="Arial" w:cs="Arial"/>
        <w:b/>
        <w:color w:val="4472C4"/>
        <w:sz w:val="14"/>
      </w:rPr>
      <w:t>Société Anonyme à Capital Public | Capital social : FCFA 18 902 000 000 | N° Contribuable : M069900009499X | RCCM : 030.153 | NACAM : 034006</w:t>
    </w:r>
  </w:p>
  <w:p w14:paraId="2C3BC653" w14:textId="77777777" w:rsidR="00E5570C" w:rsidRPr="00E57F6A" w:rsidRDefault="00E5570C" w:rsidP="00E5570C">
    <w:pPr>
      <w:pStyle w:val="Pieddepage"/>
      <w:jc w:val="center"/>
      <w:rPr>
        <w:b/>
        <w:color w:val="4472C4"/>
        <w:sz w:val="18"/>
        <w:lang w:val="en-US"/>
      </w:rPr>
    </w:pPr>
    <w:r w:rsidRPr="00E57F6A">
      <w:rPr>
        <w:b/>
        <w:color w:val="4472C4"/>
        <w:sz w:val="18"/>
        <w:lang w:val="en-US"/>
      </w:rPr>
      <w:t xml:space="preserve">Port Authority of Limbe Transitional Administration P.O. Box 456 </w:t>
    </w:r>
    <w:proofErr w:type="spellStart"/>
    <w:r w:rsidRPr="00E57F6A">
      <w:rPr>
        <w:b/>
        <w:color w:val="4472C4"/>
        <w:sz w:val="18"/>
        <w:lang w:val="en-US"/>
      </w:rPr>
      <w:t>Limbé</w:t>
    </w:r>
    <w:proofErr w:type="spellEnd"/>
  </w:p>
  <w:bookmarkEnd w:id="7"/>
  <w:p w14:paraId="0C342E41" w14:textId="77777777" w:rsidR="00E5570C" w:rsidRPr="008B2B9C" w:rsidRDefault="00E5570C" w:rsidP="00E5570C">
    <w:pPr>
      <w:pStyle w:val="Pieddepage"/>
      <w:rPr>
        <w:lang w:val="en-US"/>
      </w:rPr>
    </w:pPr>
  </w:p>
  <w:p w14:paraId="5C840909" w14:textId="77777777" w:rsidR="00E5570C" w:rsidRPr="00E5570C" w:rsidRDefault="00E5570C">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4315" w14:textId="77777777" w:rsidR="00335536" w:rsidRDefault="00335536" w:rsidP="00E5570C">
      <w:pPr>
        <w:spacing w:after="0" w:line="240" w:lineRule="auto"/>
      </w:pPr>
      <w:r>
        <w:separator/>
      </w:r>
    </w:p>
  </w:footnote>
  <w:footnote w:type="continuationSeparator" w:id="0">
    <w:p w14:paraId="7F4A4D97" w14:textId="77777777" w:rsidR="00335536" w:rsidRDefault="00335536" w:rsidP="00E55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014F8A"/>
    <w:multiLevelType w:val="hybridMultilevel"/>
    <w:tmpl w:val="1C2AC9CA"/>
    <w:lvl w:ilvl="0" w:tplc="17100CE6">
      <w:numFmt w:val="bullet"/>
      <w:lvlText w:val="-"/>
      <w:lvlJc w:val="left"/>
      <w:pPr>
        <w:ind w:left="1065" w:hanging="360"/>
      </w:pPr>
      <w:rPr>
        <w:rFonts w:ascii="Consolas" w:eastAsia="Calibri" w:hAnsi="Consolas" w:cs="Consolas"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16cid:durableId="688989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810"/>
    <w:rsid w:val="00007BF6"/>
    <w:rsid w:val="00041398"/>
    <w:rsid w:val="00043860"/>
    <w:rsid w:val="00062810"/>
    <w:rsid w:val="00067DF5"/>
    <w:rsid w:val="00082FE0"/>
    <w:rsid w:val="000D44B0"/>
    <w:rsid w:val="0011709D"/>
    <w:rsid w:val="00124C7C"/>
    <w:rsid w:val="0013546D"/>
    <w:rsid w:val="0018708C"/>
    <w:rsid w:val="001D13EB"/>
    <w:rsid w:val="002128CF"/>
    <w:rsid w:val="00223DDE"/>
    <w:rsid w:val="002B1FA4"/>
    <w:rsid w:val="00324A64"/>
    <w:rsid w:val="00335536"/>
    <w:rsid w:val="003B398C"/>
    <w:rsid w:val="0040204C"/>
    <w:rsid w:val="00415D8C"/>
    <w:rsid w:val="00456728"/>
    <w:rsid w:val="004A715F"/>
    <w:rsid w:val="00556065"/>
    <w:rsid w:val="005B0D47"/>
    <w:rsid w:val="005D4263"/>
    <w:rsid w:val="005D6E4D"/>
    <w:rsid w:val="00622D7B"/>
    <w:rsid w:val="00674BC7"/>
    <w:rsid w:val="006C2993"/>
    <w:rsid w:val="00722B41"/>
    <w:rsid w:val="007536EC"/>
    <w:rsid w:val="007D152C"/>
    <w:rsid w:val="0080534A"/>
    <w:rsid w:val="00841F8C"/>
    <w:rsid w:val="00876F31"/>
    <w:rsid w:val="008957C6"/>
    <w:rsid w:val="008A0673"/>
    <w:rsid w:val="008B333A"/>
    <w:rsid w:val="00902660"/>
    <w:rsid w:val="009F6ACA"/>
    <w:rsid w:val="00A01856"/>
    <w:rsid w:val="00A42574"/>
    <w:rsid w:val="00A44326"/>
    <w:rsid w:val="00A7604D"/>
    <w:rsid w:val="00AF31C6"/>
    <w:rsid w:val="00AF3250"/>
    <w:rsid w:val="00B90279"/>
    <w:rsid w:val="00B97EAF"/>
    <w:rsid w:val="00BD6D7C"/>
    <w:rsid w:val="00BE5F35"/>
    <w:rsid w:val="00C051F3"/>
    <w:rsid w:val="00C34DBA"/>
    <w:rsid w:val="00C51A95"/>
    <w:rsid w:val="00CC6EE0"/>
    <w:rsid w:val="00CE126E"/>
    <w:rsid w:val="00D06EB5"/>
    <w:rsid w:val="00D11FEF"/>
    <w:rsid w:val="00D7220B"/>
    <w:rsid w:val="00DC2932"/>
    <w:rsid w:val="00E5299B"/>
    <w:rsid w:val="00E5570C"/>
    <w:rsid w:val="00E70226"/>
    <w:rsid w:val="00EA0D14"/>
    <w:rsid w:val="00EC1E9F"/>
    <w:rsid w:val="00EF1EFF"/>
    <w:rsid w:val="00F04EDA"/>
    <w:rsid w:val="00F56F71"/>
    <w:rsid w:val="00FC63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B8C1C"/>
  <w15:chartTrackingRefBased/>
  <w15:docId w15:val="{C68F9CE5-FB90-40F2-B7A8-AD35201E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81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12">
    <w:name w:val="Grille du tableau12"/>
    <w:basedOn w:val="TableauNormal"/>
    <w:next w:val="Grilledutableau"/>
    <w:uiPriority w:val="59"/>
    <w:rsid w:val="00062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062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062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5570C"/>
    <w:pPr>
      <w:tabs>
        <w:tab w:val="center" w:pos="4513"/>
        <w:tab w:val="right" w:pos="9026"/>
      </w:tabs>
      <w:spacing w:after="0" w:line="240" w:lineRule="auto"/>
    </w:pPr>
  </w:style>
  <w:style w:type="character" w:customStyle="1" w:styleId="En-tteCar">
    <w:name w:val="En-tête Car"/>
    <w:basedOn w:val="Policepardfaut"/>
    <w:link w:val="En-tte"/>
    <w:uiPriority w:val="99"/>
    <w:rsid w:val="00E5570C"/>
  </w:style>
  <w:style w:type="paragraph" w:styleId="Pieddepage">
    <w:name w:val="footer"/>
    <w:aliases w:val="Pied de page-LP"/>
    <w:basedOn w:val="Normal"/>
    <w:link w:val="PieddepageCar"/>
    <w:uiPriority w:val="99"/>
    <w:unhideWhenUsed/>
    <w:rsid w:val="00E5570C"/>
    <w:pPr>
      <w:tabs>
        <w:tab w:val="center" w:pos="4513"/>
        <w:tab w:val="right" w:pos="9026"/>
      </w:tabs>
      <w:spacing w:after="0" w:line="240" w:lineRule="auto"/>
    </w:pPr>
  </w:style>
  <w:style w:type="character" w:customStyle="1" w:styleId="PieddepageCar">
    <w:name w:val="Pied de page Car"/>
    <w:aliases w:val="Pied de page-LP Car"/>
    <w:basedOn w:val="Policepardfaut"/>
    <w:link w:val="Pieddepage"/>
    <w:uiPriority w:val="99"/>
    <w:rsid w:val="00E55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1310</TotalTime>
  <Pages>2</Pages>
  <Words>1305</Words>
  <Characters>7178</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MINDJAH Isabelle</dc:creator>
  <cp:keywords/>
  <dc:description/>
  <cp:lastModifiedBy>Darosa NTONGONG</cp:lastModifiedBy>
  <cp:revision>23</cp:revision>
  <cp:lastPrinted>2025-12-30T16:56:00Z</cp:lastPrinted>
  <dcterms:created xsi:type="dcterms:W3CDTF">2023-09-05T16:20:00Z</dcterms:created>
  <dcterms:modified xsi:type="dcterms:W3CDTF">2026-02-05T08:15:00Z</dcterms:modified>
</cp:coreProperties>
</file>